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4A" w:rsidRDefault="00F50EF6">
      <w:pPr>
        <w:spacing w:before="120"/>
        <w:ind w:firstLine="0"/>
        <w:jc w:val="center"/>
        <w:rPr>
          <w:rFonts w:eastAsia="Helvetica" w:cs="Times New Roman"/>
          <w:b/>
          <w:bCs/>
          <w:color w:val="000000"/>
          <w:szCs w:val="24"/>
          <w:shd w:val="clear" w:color="auto" w:fill="FBFBFB"/>
          <w:lang w:val="ru-RU"/>
        </w:rPr>
      </w:pPr>
      <w:r>
        <w:rPr>
          <w:rFonts w:eastAsia="Helvetica" w:cs="Times New Roman"/>
          <w:color w:val="000000"/>
          <w:szCs w:val="24"/>
          <w:shd w:val="clear" w:color="auto" w:fill="FBFBFB"/>
          <w:lang w:val="ru-RU"/>
        </w:rPr>
        <w:t>ООО Курсир</w:t>
      </w:r>
    </w:p>
    <w:p w:rsidR="0074424A" w:rsidRDefault="00F50EF6">
      <w:pPr>
        <w:spacing w:beforeLines="2400" w:before="5760"/>
        <w:ind w:firstLine="0"/>
        <w:jc w:val="center"/>
        <w:rPr>
          <w:rFonts w:eastAsia="Helvetica" w:cs="Times New Roman"/>
          <w:b/>
          <w:bCs/>
          <w:color w:val="000000"/>
          <w:sz w:val="32"/>
          <w:szCs w:val="32"/>
          <w:shd w:val="clear" w:color="auto" w:fill="FBFBFB"/>
          <w:lang w:val="ru-RU"/>
        </w:rPr>
      </w:pPr>
      <w:r>
        <w:rPr>
          <w:rFonts w:eastAsia="Helvetica" w:cs="Times New Roman"/>
          <w:b/>
          <w:bCs/>
          <w:color w:val="000000"/>
          <w:sz w:val="32"/>
          <w:szCs w:val="32"/>
          <w:shd w:val="clear" w:color="auto" w:fill="FBFBFB"/>
          <w:lang w:val="ru-RU"/>
        </w:rPr>
        <w:t>Программное обеспечение «</w:t>
      </w:r>
      <w:r>
        <w:rPr>
          <w:rFonts w:eastAsia="Helvetica" w:cs="Times New Roman"/>
          <w:b/>
          <w:bCs/>
          <w:color w:val="000000"/>
          <w:sz w:val="32"/>
          <w:szCs w:val="32"/>
          <w:shd w:val="clear" w:color="auto" w:fill="FBFBFB"/>
        </w:rPr>
        <w:t>Avialab</w:t>
      </w:r>
      <w:r>
        <w:rPr>
          <w:rFonts w:eastAsia="Helvetica" w:cs="Times New Roman"/>
          <w:b/>
          <w:bCs/>
          <w:color w:val="000000"/>
          <w:sz w:val="32"/>
          <w:szCs w:val="32"/>
          <w:shd w:val="clear" w:color="auto" w:fill="FBFBFB"/>
          <w:lang w:val="ru-RU"/>
        </w:rPr>
        <w:t>»</w:t>
      </w:r>
    </w:p>
    <w:p w:rsidR="0074424A" w:rsidRPr="002729CE" w:rsidRDefault="00F50EF6">
      <w:pPr>
        <w:spacing w:beforeLines="200" w:before="480"/>
        <w:ind w:firstLine="0"/>
        <w:jc w:val="center"/>
        <w:rPr>
          <w:rFonts w:eastAsia="Helvetica" w:cs="Times New Roman"/>
          <w:b/>
          <w:bCs/>
          <w:color w:val="000000"/>
          <w:sz w:val="28"/>
          <w:szCs w:val="28"/>
          <w:shd w:val="clear" w:color="auto" w:fill="FBFBFB"/>
          <w:lang w:val="ru-RU"/>
        </w:rPr>
      </w:pPr>
      <w:r>
        <w:rPr>
          <w:rFonts w:eastAsia="Helvetica" w:cs="Times New Roman"/>
          <w:b/>
          <w:bCs/>
          <w:color w:val="000000"/>
          <w:sz w:val="28"/>
          <w:szCs w:val="28"/>
          <w:shd w:val="clear" w:color="auto" w:fill="FBFBFB"/>
          <w:lang w:val="ru-RU"/>
        </w:rPr>
        <w:t>О</w:t>
      </w:r>
      <w:r w:rsidRPr="002729CE">
        <w:rPr>
          <w:rFonts w:eastAsia="Helvetica" w:cs="Times New Roman"/>
          <w:b/>
          <w:bCs/>
          <w:color w:val="000000"/>
          <w:sz w:val="28"/>
          <w:szCs w:val="28"/>
          <w:shd w:val="clear" w:color="auto" w:fill="FBFBFB"/>
          <w:lang w:val="ru-RU"/>
        </w:rPr>
        <w:t>ПИСАНИЕ ПРОЦЕССОВ, ОБЕСПЕЧИВАЮЩИХ</w:t>
      </w:r>
      <w:r>
        <w:rPr>
          <w:rFonts w:eastAsia="Helvetica" w:cs="Times New Roman"/>
          <w:b/>
          <w:bCs/>
          <w:color w:val="000000"/>
          <w:sz w:val="28"/>
          <w:szCs w:val="28"/>
          <w:shd w:val="clear" w:color="auto" w:fill="FBFBFB"/>
          <w:lang w:val="ru-RU"/>
        </w:rPr>
        <w:t xml:space="preserve"> </w:t>
      </w:r>
      <w:r w:rsidRPr="002729CE">
        <w:rPr>
          <w:rFonts w:eastAsia="Helvetica" w:cs="Times New Roman"/>
          <w:b/>
          <w:bCs/>
          <w:color w:val="000000"/>
          <w:sz w:val="28"/>
          <w:szCs w:val="28"/>
          <w:shd w:val="clear" w:color="auto" w:fill="FBFBFB"/>
          <w:lang w:val="ru-RU"/>
        </w:rPr>
        <w:t>ПОДДЕРЖАНИЕ ЖИЗНЕННОГО ЦИКЛА ПРОГРАММНОГО</w:t>
      </w:r>
      <w:r>
        <w:rPr>
          <w:rFonts w:eastAsia="Helvetica" w:cs="Times New Roman"/>
          <w:b/>
          <w:bCs/>
          <w:color w:val="000000"/>
          <w:sz w:val="28"/>
          <w:szCs w:val="28"/>
          <w:shd w:val="clear" w:color="auto" w:fill="FBFBFB"/>
          <w:lang w:val="ru-RU"/>
        </w:rPr>
        <w:t xml:space="preserve"> </w:t>
      </w:r>
      <w:r w:rsidRPr="002729CE">
        <w:rPr>
          <w:rFonts w:eastAsia="Helvetica" w:cs="Times New Roman"/>
          <w:b/>
          <w:bCs/>
          <w:color w:val="000000"/>
          <w:sz w:val="28"/>
          <w:szCs w:val="28"/>
          <w:shd w:val="clear" w:color="auto" w:fill="FBFBFB"/>
          <w:lang w:val="ru-RU"/>
        </w:rPr>
        <w:t>ОБЕСПЕЧЕНИЯ</w:t>
      </w:r>
    </w:p>
    <w:p w:rsidR="0074424A" w:rsidRDefault="00F50EF6">
      <w:pPr>
        <w:spacing w:beforeLines="2800" w:before="6720"/>
        <w:ind w:firstLine="0"/>
        <w:jc w:val="center"/>
        <w:rPr>
          <w:rFonts w:eastAsia="Helvetica" w:cs="Times New Roman"/>
          <w:color w:val="000000"/>
          <w:szCs w:val="24"/>
          <w:shd w:val="clear" w:color="auto" w:fill="FBFBFB"/>
          <w:lang w:val="ru-RU"/>
        </w:rPr>
      </w:pPr>
      <w:r>
        <w:rPr>
          <w:rFonts w:eastAsia="Helvetica" w:cs="Times New Roman"/>
          <w:color w:val="000000"/>
          <w:szCs w:val="24"/>
          <w:shd w:val="clear" w:color="auto" w:fill="FBFBFB"/>
          <w:lang w:val="ru-RU"/>
        </w:rPr>
        <w:t>Челябинск 2021</w:t>
      </w:r>
    </w:p>
    <w:p w:rsidR="0074424A" w:rsidRDefault="00F50EF6">
      <w:pPr>
        <w:spacing w:before="120"/>
        <w:rPr>
          <w:rFonts w:eastAsia="Helvetica" w:cs="Times New Roman"/>
          <w:color w:val="000000"/>
          <w:sz w:val="28"/>
          <w:szCs w:val="28"/>
          <w:shd w:val="clear" w:color="auto" w:fill="FBFBFB"/>
          <w:lang w:val="ru-RU"/>
        </w:rPr>
      </w:pPr>
      <w:r>
        <w:rPr>
          <w:rFonts w:eastAsia="Helvetica" w:cs="Times New Roman"/>
          <w:color w:val="000000"/>
          <w:sz w:val="28"/>
          <w:szCs w:val="28"/>
          <w:shd w:val="clear" w:color="auto" w:fill="FBFBFB"/>
          <w:lang w:val="ru-RU"/>
        </w:rPr>
        <w:br w:type="page"/>
      </w:r>
    </w:p>
    <w:p w:rsidR="0074424A" w:rsidRDefault="00F50EF6">
      <w:pPr>
        <w:pStyle w:val="10"/>
        <w:tabs>
          <w:tab w:val="right" w:leader="dot" w:pos="9639"/>
        </w:tabs>
        <w:spacing w:before="120" w:afterLines="200" w:after="480"/>
        <w:jc w:val="center"/>
        <w:rPr>
          <w:rFonts w:eastAsia="Helvetica" w:cs="Times New Roman"/>
          <w:bCs/>
          <w:color w:val="000000"/>
          <w:sz w:val="32"/>
          <w:szCs w:val="32"/>
          <w:shd w:val="clear" w:color="auto" w:fill="FBFBFB"/>
          <w:lang w:val="ru-RU"/>
        </w:rPr>
      </w:pPr>
      <w:r>
        <w:rPr>
          <w:rFonts w:eastAsia="Helvetica" w:cs="Times New Roman"/>
          <w:bCs/>
          <w:color w:val="000000"/>
          <w:sz w:val="32"/>
          <w:szCs w:val="32"/>
          <w:shd w:val="clear" w:color="auto" w:fill="FBFBFB"/>
          <w:lang w:val="ru-RU"/>
        </w:rPr>
        <w:lastRenderedPageBreak/>
        <w:t>Содержание</w:t>
      </w:r>
    </w:p>
    <w:p w:rsidR="0074424A" w:rsidRDefault="00F50EF6">
      <w:pPr>
        <w:pStyle w:val="10"/>
        <w:tabs>
          <w:tab w:val="right" w:leader="dot" w:pos="9639"/>
        </w:tabs>
        <w:spacing w:before="120"/>
      </w:pPr>
      <w:r>
        <w:rPr>
          <w:rFonts w:eastAsia="Helvetica" w:cs="Times New Roman"/>
          <w:b w:val="0"/>
          <w:color w:val="000000"/>
          <w:sz w:val="28"/>
          <w:szCs w:val="28"/>
          <w:shd w:val="clear" w:color="auto" w:fill="FBFBFB"/>
          <w:lang w:val="ru-RU"/>
        </w:rPr>
        <w:fldChar w:fldCharType="begin"/>
      </w:r>
      <w:r>
        <w:rPr>
          <w:rFonts w:eastAsia="Helvetica" w:cs="Times New Roman"/>
          <w:b w:val="0"/>
          <w:color w:val="000000"/>
          <w:sz w:val="28"/>
          <w:szCs w:val="28"/>
          <w:shd w:val="clear" w:color="auto" w:fill="FBFBFB"/>
          <w:lang w:val="ru-RU"/>
        </w:rPr>
        <w:instrText xml:space="preserve">TOC \o "1-3" \h \u </w:instrText>
      </w:r>
      <w:r>
        <w:rPr>
          <w:rFonts w:eastAsia="Helvetica" w:cs="Times New Roman"/>
          <w:b w:val="0"/>
          <w:color w:val="000000"/>
          <w:sz w:val="28"/>
          <w:szCs w:val="28"/>
          <w:shd w:val="clear" w:color="auto" w:fill="FBFBFB"/>
          <w:lang w:val="ru-RU"/>
        </w:rPr>
        <w:fldChar w:fldCharType="separate"/>
      </w:r>
      <w:hyperlink w:anchor="_Toc23757" w:history="1">
        <w:r>
          <w:rPr>
            <w:rFonts w:eastAsia="Arial Unicode MS" w:cs="Times New Roman"/>
            <w:szCs w:val="28"/>
            <w:lang w:val="ru-RU"/>
          </w:rPr>
          <w:t xml:space="preserve">1. </w:t>
        </w:r>
        <w:r>
          <w:rPr>
            <w:lang w:val="ru-RU"/>
          </w:rPr>
          <w:t>ОБЩИЕ СВЕДЕНИЯ</w:t>
        </w:r>
        <w:r>
          <w:tab/>
        </w:r>
        <w:r>
          <w:fldChar w:fldCharType="begin"/>
        </w:r>
        <w:r>
          <w:instrText xml:space="preserve"> PAGEREF _Toc23757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4424A" w:rsidRDefault="00F50EF6">
      <w:pPr>
        <w:pStyle w:val="20"/>
        <w:tabs>
          <w:tab w:val="right" w:leader="dot" w:pos="9639"/>
        </w:tabs>
        <w:spacing w:before="120"/>
        <w:ind w:left="480"/>
      </w:pPr>
      <w:hyperlink w:anchor="_Toc18929" w:history="1">
        <w:r>
          <w:rPr>
            <w:rFonts w:eastAsia="SimSun" w:cs="Times New Roman"/>
            <w:szCs w:val="28"/>
            <w:lang w:val="ru-RU"/>
          </w:rPr>
          <w:t xml:space="preserve">1.1. </w:t>
        </w:r>
        <w:r>
          <w:rPr>
            <w:lang w:val="ru-RU"/>
          </w:rPr>
          <w:t>Наименование программного обеспечения</w:t>
        </w:r>
        <w:r>
          <w:tab/>
        </w:r>
        <w:r>
          <w:fldChar w:fldCharType="begin"/>
        </w:r>
        <w:r>
          <w:instrText xml:space="preserve"> PAGEREF _Toc18929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4424A" w:rsidRDefault="00F50EF6">
      <w:pPr>
        <w:pStyle w:val="20"/>
        <w:tabs>
          <w:tab w:val="right" w:leader="dot" w:pos="9639"/>
        </w:tabs>
        <w:spacing w:before="120"/>
        <w:ind w:left="480"/>
      </w:pPr>
      <w:hyperlink w:anchor="_Toc28017" w:history="1">
        <w:r>
          <w:rPr>
            <w:rFonts w:eastAsia="SimSun" w:cs="Times New Roman"/>
            <w:szCs w:val="28"/>
            <w:lang w:val="ru-RU"/>
          </w:rPr>
          <w:t xml:space="preserve">1.2. </w:t>
        </w:r>
        <w:r>
          <w:rPr>
            <w:lang w:val="ru-RU"/>
          </w:rPr>
          <w:t>Соста</w:t>
        </w:r>
        <w:r>
          <w:rPr>
            <w:lang w:val="ru-RU"/>
          </w:rPr>
          <w:t>в программных средств</w:t>
        </w:r>
        <w:r>
          <w:tab/>
        </w:r>
        <w:r>
          <w:fldChar w:fldCharType="begin"/>
        </w:r>
        <w:r>
          <w:instrText xml:space="preserve"> PAGEREF _Toc28017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4424A" w:rsidRDefault="00F50EF6">
      <w:pPr>
        <w:pStyle w:val="20"/>
        <w:tabs>
          <w:tab w:val="right" w:leader="dot" w:pos="9639"/>
        </w:tabs>
        <w:spacing w:before="120"/>
        <w:ind w:left="480"/>
      </w:pPr>
      <w:hyperlink w:anchor="_Toc30558" w:history="1">
        <w:r>
          <w:rPr>
            <w:rFonts w:eastAsia="SimSun" w:cs="Times New Roman"/>
            <w:szCs w:val="28"/>
          </w:rPr>
          <w:t xml:space="preserve">1.3. </w:t>
        </w:r>
        <w:r>
          <w:t>Язык программирования</w:t>
        </w:r>
        <w:r>
          <w:tab/>
        </w:r>
        <w:r>
          <w:fldChar w:fldCharType="begin"/>
        </w:r>
        <w:r>
          <w:instrText xml:space="preserve"> PAGEREF _Toc30558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4424A" w:rsidRDefault="00F50EF6">
      <w:pPr>
        <w:pStyle w:val="10"/>
        <w:tabs>
          <w:tab w:val="right" w:leader="dot" w:pos="9639"/>
        </w:tabs>
        <w:spacing w:before="120"/>
      </w:pPr>
      <w:hyperlink w:anchor="_Toc7359" w:history="1">
        <w:r>
          <w:rPr>
            <w:rFonts w:eastAsia="Arial Unicode MS" w:cs="Times New Roman"/>
            <w:szCs w:val="28"/>
          </w:rPr>
          <w:t xml:space="preserve">2. </w:t>
        </w:r>
        <w:r>
          <w:t>ПОДДЕРЖАНИЕ ЖИЗНЕННОГО ЦИКЛА ПРОГРАММЫ</w:t>
        </w:r>
        <w:r>
          <w:tab/>
        </w:r>
        <w:r>
          <w:fldChar w:fldCharType="begin"/>
        </w:r>
        <w:r>
          <w:instrText xml:space="preserve"> PAGEREF _Toc7359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4424A" w:rsidRDefault="00F50EF6">
      <w:pPr>
        <w:pStyle w:val="20"/>
        <w:tabs>
          <w:tab w:val="right" w:leader="dot" w:pos="9639"/>
        </w:tabs>
        <w:spacing w:before="120"/>
        <w:ind w:left="480"/>
      </w:pPr>
      <w:hyperlink w:anchor="_Toc16852" w:history="1">
        <w:r>
          <w:rPr>
            <w:rFonts w:eastAsia="SimSun" w:cs="Times New Roman"/>
            <w:szCs w:val="28"/>
          </w:rPr>
          <w:t xml:space="preserve">2.1. </w:t>
        </w:r>
        <w:r>
          <w:t>Назначение</w:t>
        </w:r>
        <w:r>
          <w:t xml:space="preserve"> сопровождения </w:t>
        </w:r>
        <w:r>
          <w:rPr>
            <w:lang w:val="ru-RU"/>
          </w:rPr>
          <w:t>Программы</w:t>
        </w:r>
        <w:r>
          <w:tab/>
        </w:r>
        <w:r>
          <w:fldChar w:fldCharType="begin"/>
        </w:r>
        <w:r>
          <w:instrText xml:space="preserve"> PAGEREF _Toc16852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4424A" w:rsidRDefault="00F50EF6">
      <w:pPr>
        <w:pStyle w:val="20"/>
        <w:tabs>
          <w:tab w:val="right" w:leader="dot" w:pos="9639"/>
        </w:tabs>
        <w:spacing w:before="120"/>
        <w:ind w:left="480"/>
      </w:pPr>
      <w:hyperlink w:anchor="_Toc14044" w:history="1">
        <w:r>
          <w:rPr>
            <w:rFonts w:eastAsia="SimSun" w:cs="Times New Roman"/>
            <w:szCs w:val="28"/>
          </w:rPr>
          <w:t xml:space="preserve">2.2. </w:t>
        </w:r>
        <w:r>
          <w:rPr>
            <w:lang w:val="ru-RU"/>
          </w:rPr>
          <w:t>П</w:t>
        </w:r>
        <w:r>
          <w:t xml:space="preserve">роцессы сопровождения </w:t>
        </w:r>
        <w:r>
          <w:rPr>
            <w:lang w:val="ru-RU"/>
          </w:rPr>
          <w:t>Программы</w:t>
        </w:r>
        <w:r>
          <w:tab/>
        </w:r>
        <w:r>
          <w:fldChar w:fldCharType="begin"/>
        </w:r>
        <w:r>
          <w:instrText xml:space="preserve"> PAGEREF _Toc14044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4424A" w:rsidRDefault="00F50EF6">
      <w:pPr>
        <w:pStyle w:val="30"/>
        <w:tabs>
          <w:tab w:val="right" w:leader="dot" w:pos="9639"/>
        </w:tabs>
        <w:spacing w:before="120"/>
      </w:pPr>
      <w:hyperlink w:anchor="_Toc32541" w:history="1">
        <w:r>
          <w:rPr>
            <w:rFonts w:eastAsia="SimSun" w:cs="Times New Roman"/>
            <w:szCs w:val="28"/>
          </w:rPr>
          <w:t xml:space="preserve">2.2.1. </w:t>
        </w:r>
        <w:r>
          <w:t>Техническая поддержка пользователей</w:t>
        </w:r>
        <w:r>
          <w:tab/>
        </w:r>
        <w:r>
          <w:fldChar w:fldCharType="begin"/>
        </w:r>
        <w:r>
          <w:instrText xml:space="preserve"> PAGEREF _Toc32541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4424A" w:rsidRDefault="00F50EF6">
      <w:pPr>
        <w:pStyle w:val="30"/>
        <w:tabs>
          <w:tab w:val="right" w:leader="dot" w:pos="9639"/>
        </w:tabs>
        <w:spacing w:before="120"/>
      </w:pPr>
      <w:hyperlink w:anchor="_Toc29628" w:history="1">
        <w:r>
          <w:rPr>
            <w:rFonts w:eastAsia="SimSun" w:cs="Times New Roman"/>
            <w:szCs w:val="28"/>
          </w:rPr>
          <w:t xml:space="preserve">2.2.2. </w:t>
        </w:r>
        <w:r>
          <w:t xml:space="preserve">Проведение модернизации </w:t>
        </w:r>
        <w:r>
          <w:rPr>
            <w:lang w:val="ru-RU"/>
          </w:rPr>
          <w:t>Программы</w:t>
        </w:r>
        <w:r>
          <w:tab/>
        </w:r>
        <w:r>
          <w:fldChar w:fldCharType="begin"/>
        </w:r>
        <w:r>
          <w:instrText xml:space="preserve"> PAGEREF _Toc29628 \h</w:instrText>
        </w:r>
        <w:r>
          <w:instrText xml:space="preserve">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74424A" w:rsidRDefault="00F50EF6">
      <w:pPr>
        <w:pStyle w:val="30"/>
        <w:tabs>
          <w:tab w:val="right" w:leader="dot" w:pos="9639"/>
        </w:tabs>
        <w:spacing w:before="120"/>
      </w:pPr>
      <w:hyperlink w:anchor="_Toc9065" w:history="1">
        <w:r>
          <w:rPr>
            <w:rFonts w:eastAsia="SimSun" w:cs="Times New Roman"/>
            <w:szCs w:val="28"/>
          </w:rPr>
          <w:t xml:space="preserve">2.2.3. </w:t>
        </w:r>
        <w:r>
          <w:t>Оказание услуг по доработке</w:t>
        </w:r>
        <w:r>
          <w:tab/>
        </w:r>
        <w:r>
          <w:fldChar w:fldCharType="begin"/>
        </w:r>
        <w:r>
          <w:instrText xml:space="preserve"> PAGEREF _Toc9065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74424A" w:rsidRDefault="00F50EF6">
      <w:pPr>
        <w:pStyle w:val="10"/>
        <w:tabs>
          <w:tab w:val="right" w:leader="dot" w:pos="9639"/>
        </w:tabs>
        <w:spacing w:before="120"/>
      </w:pPr>
      <w:hyperlink w:anchor="_Toc19123" w:history="1">
        <w:r>
          <w:rPr>
            <w:rFonts w:eastAsia="Arial Unicode MS" w:cs="Times New Roman"/>
            <w:szCs w:val="28"/>
          </w:rPr>
          <w:t xml:space="preserve">3. </w:t>
        </w:r>
        <w:r>
          <w:t>Информация о персонале</w:t>
        </w:r>
        <w:r>
          <w:tab/>
        </w:r>
        <w:r>
          <w:fldChar w:fldCharType="begin"/>
        </w:r>
        <w:r>
          <w:instrText xml:space="preserve"> PAGEREF _Toc19123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74424A" w:rsidRDefault="00F50EF6">
      <w:pPr>
        <w:pStyle w:val="20"/>
        <w:tabs>
          <w:tab w:val="right" w:leader="dot" w:pos="9639"/>
        </w:tabs>
        <w:spacing w:before="120"/>
        <w:ind w:left="480"/>
      </w:pPr>
      <w:hyperlink w:anchor="_Toc21783" w:history="1">
        <w:r>
          <w:rPr>
            <w:rFonts w:eastAsia="SimSun" w:cs="Times New Roman"/>
            <w:szCs w:val="28"/>
          </w:rPr>
          <w:t xml:space="preserve">3.1. </w:t>
        </w:r>
        <w:r>
          <w:t xml:space="preserve">Персонал, </w:t>
        </w:r>
        <w:r>
          <w:rPr>
            <w:lang w:val="ru-RU"/>
          </w:rPr>
          <w:t>допущенный</w:t>
        </w:r>
        <w:r>
          <w:rPr>
            <w:lang w:val="ru-RU"/>
          </w:rPr>
          <w:t xml:space="preserve"> к </w:t>
        </w:r>
        <w:r>
          <w:t>работ</w:t>
        </w:r>
        <w:r>
          <w:rPr>
            <w:lang w:val="ru-RU"/>
          </w:rPr>
          <w:t>е</w:t>
        </w:r>
        <w:r>
          <w:rPr>
            <w:lang w:val="ru-RU"/>
          </w:rPr>
          <w:t xml:space="preserve"> с</w:t>
        </w:r>
        <w:r>
          <w:t xml:space="preserve"> </w:t>
        </w:r>
        <w:r>
          <w:rPr>
            <w:lang w:val="ru-RU"/>
          </w:rPr>
          <w:t>Программой</w:t>
        </w:r>
        <w:r>
          <w:tab/>
        </w:r>
        <w:r>
          <w:fldChar w:fldCharType="begin"/>
        </w:r>
        <w:r>
          <w:instrText xml:space="preserve"> PAGEREF _Toc21783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74424A" w:rsidRDefault="00F50EF6">
      <w:pPr>
        <w:pStyle w:val="20"/>
        <w:tabs>
          <w:tab w:val="right" w:leader="dot" w:pos="9639"/>
        </w:tabs>
        <w:spacing w:before="120"/>
        <w:ind w:left="480"/>
      </w:pPr>
      <w:hyperlink w:anchor="_Toc2961" w:history="1">
        <w:r>
          <w:rPr>
            <w:rFonts w:eastAsia="SimSun" w:cs="Times New Roman"/>
            <w:szCs w:val="28"/>
          </w:rPr>
          <w:t xml:space="preserve">3.2. </w:t>
        </w:r>
        <w:r>
          <w:t>Персонал, обеспечивающий техническую поддержку и модернизацию</w:t>
        </w:r>
        <w:r>
          <w:rPr>
            <w:lang w:val="ru-RU"/>
          </w:rPr>
          <w:t xml:space="preserve"> Программы</w:t>
        </w:r>
        <w:r>
          <w:tab/>
        </w:r>
        <w:r>
          <w:fldChar w:fldCharType="begin"/>
        </w:r>
        <w:r>
          <w:instrText xml:space="preserve"> PAGEREF _Toc2961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74424A" w:rsidRDefault="00F50EF6">
      <w:pPr>
        <w:spacing w:beforeLines="0" w:before="0"/>
        <w:jc w:val="center"/>
        <w:rPr>
          <w:rFonts w:eastAsia="Helvetica" w:cs="Times New Roman"/>
          <w:color w:val="000000"/>
          <w:sz w:val="28"/>
          <w:szCs w:val="28"/>
          <w:shd w:val="clear" w:color="auto" w:fill="FBFBFB"/>
          <w:lang w:val="ru-RU"/>
        </w:rPr>
      </w:pPr>
      <w:r>
        <w:rPr>
          <w:rFonts w:eastAsia="Helvetica" w:cs="Times New Roman"/>
          <w:color w:val="000000"/>
          <w:szCs w:val="28"/>
          <w:shd w:val="clear" w:color="auto" w:fill="FBFBFB"/>
          <w:lang w:val="ru-RU"/>
        </w:rPr>
        <w:fldChar w:fldCharType="end"/>
      </w:r>
      <w:r>
        <w:rPr>
          <w:rFonts w:eastAsia="Helvetica" w:cs="Times New Roman"/>
          <w:color w:val="000000"/>
          <w:sz w:val="28"/>
          <w:szCs w:val="28"/>
          <w:shd w:val="clear" w:color="auto" w:fill="FBFBFB"/>
          <w:lang w:val="ru-RU"/>
        </w:rPr>
        <w:br w:type="page"/>
      </w:r>
    </w:p>
    <w:p w:rsidR="0074424A" w:rsidRDefault="00F50EF6">
      <w:pPr>
        <w:pStyle w:val="1"/>
        <w:spacing w:before="720"/>
        <w:rPr>
          <w:lang w:val="ru-RU"/>
        </w:rPr>
      </w:pPr>
      <w:bookmarkStart w:id="0" w:name="_Toc23757"/>
      <w:r>
        <w:rPr>
          <w:lang w:val="ru-RU"/>
        </w:rPr>
        <w:lastRenderedPageBreak/>
        <w:t>ОБЩИЕ СВЕДЕНИЯ</w:t>
      </w:r>
      <w:bookmarkEnd w:id="0"/>
    </w:p>
    <w:p w:rsidR="0074424A" w:rsidRDefault="00F50EF6">
      <w:pPr>
        <w:pStyle w:val="2"/>
        <w:spacing w:before="240" w:after="120"/>
        <w:rPr>
          <w:lang w:val="ru-RU"/>
        </w:rPr>
      </w:pPr>
      <w:bookmarkStart w:id="1" w:name="_Toc18929"/>
      <w:r>
        <w:rPr>
          <w:lang w:val="ru-RU"/>
        </w:rPr>
        <w:t>Наименование программного обеспечения</w:t>
      </w:r>
      <w:bookmarkEnd w:id="1"/>
    </w:p>
    <w:p w:rsidR="0074424A" w:rsidRDefault="00F50EF6">
      <w:pPr>
        <w:spacing w:before="120"/>
        <w:rPr>
          <w:rFonts w:eastAsia="Helvetica" w:cs="Times New Roman"/>
          <w:color w:val="000000"/>
          <w:sz w:val="28"/>
          <w:szCs w:val="28"/>
          <w:shd w:val="clear" w:color="auto" w:fill="FBFBFB"/>
          <w:lang w:val="ru-RU"/>
        </w:rPr>
      </w:pPr>
      <w:r w:rsidRPr="002729CE">
        <w:rPr>
          <w:lang w:val="ru-RU"/>
        </w:rPr>
        <w:t xml:space="preserve">Наименование </w:t>
      </w:r>
      <w:r>
        <w:rPr>
          <w:lang w:val="ru-RU"/>
        </w:rPr>
        <w:t xml:space="preserve">программного обеспечения </w:t>
      </w:r>
      <w:r w:rsidRPr="002729CE">
        <w:rPr>
          <w:lang w:val="ru-RU"/>
        </w:rPr>
        <w:t>– «</w:t>
      </w:r>
      <w:r>
        <w:t>Avialab</w:t>
      </w:r>
      <w:r w:rsidRPr="002729CE">
        <w:rPr>
          <w:lang w:val="ru-RU"/>
        </w:rPr>
        <w:t>»</w:t>
      </w:r>
      <w:r w:rsidRPr="002729CE">
        <w:rPr>
          <w:lang w:val="ru-RU"/>
        </w:rPr>
        <w:t xml:space="preserve"> </w:t>
      </w:r>
      <w:r>
        <w:rPr>
          <w:lang w:val="ru-RU"/>
        </w:rPr>
        <w:t>(далее – Программа)</w:t>
      </w:r>
      <w:r w:rsidRPr="002729CE">
        <w:rPr>
          <w:lang w:val="ru-RU"/>
        </w:rPr>
        <w:t>.</w:t>
      </w:r>
    </w:p>
    <w:p w:rsidR="0074424A" w:rsidRDefault="00F50EF6">
      <w:pPr>
        <w:pStyle w:val="2"/>
        <w:spacing w:before="240" w:after="120"/>
        <w:rPr>
          <w:lang w:val="ru-RU"/>
        </w:rPr>
      </w:pPr>
      <w:bookmarkStart w:id="2" w:name="_Toc28017"/>
      <w:r>
        <w:rPr>
          <w:lang w:val="ru-RU"/>
        </w:rPr>
        <w:t>Состав программных средств</w:t>
      </w:r>
      <w:bookmarkEnd w:id="2"/>
    </w:p>
    <w:p w:rsidR="0074424A" w:rsidRDefault="00F50EF6">
      <w:pPr>
        <w:spacing w:before="120"/>
        <w:rPr>
          <w:rFonts w:eastAsia="Helvetica"/>
          <w:color w:val="000000"/>
          <w:szCs w:val="24"/>
          <w:shd w:val="clear" w:color="auto" w:fill="FBFBFB"/>
          <w:lang w:val="ru-RU"/>
        </w:rPr>
      </w:pPr>
      <w:r>
        <w:rPr>
          <w:lang w:val="ru-RU"/>
        </w:rPr>
        <w:t xml:space="preserve">Для работы с Программой компьютер должен обладать </w:t>
      </w:r>
      <w:r>
        <w:rPr>
          <w:lang w:val="ru-RU"/>
        </w:rPr>
        <w:t>следующими минимальными</w:t>
      </w:r>
      <w:r w:rsidRPr="002729CE">
        <w:rPr>
          <w:lang w:val="ru-RU"/>
        </w:rPr>
        <w:t xml:space="preserve"> </w:t>
      </w:r>
      <w:r>
        <w:rPr>
          <w:rFonts w:eastAsia="Helvetica"/>
          <w:color w:val="000000"/>
          <w:szCs w:val="24"/>
          <w:shd w:val="clear" w:color="auto" w:fill="FBFBFB"/>
          <w:lang w:val="ru-RU"/>
        </w:rPr>
        <w:t>характеристиками:</w:t>
      </w:r>
    </w:p>
    <w:p w:rsidR="0074424A" w:rsidRDefault="00F50EF6">
      <w:pPr>
        <w:pStyle w:val="a"/>
      </w:pPr>
      <w:r>
        <w:t>процессор с тактовой частотой 2 ГГц;</w:t>
      </w:r>
    </w:p>
    <w:p w:rsidR="0074424A" w:rsidRDefault="00F50EF6">
      <w:pPr>
        <w:pStyle w:val="a"/>
      </w:pPr>
      <w:r>
        <w:t>оперативная память — 1 ГБ;</w:t>
      </w:r>
    </w:p>
    <w:p w:rsidR="0074424A" w:rsidRDefault="00F50EF6">
      <w:pPr>
        <w:pStyle w:val="a"/>
      </w:pPr>
      <w:r>
        <w:t>свободное место на жестком диске — 16 ГБ;</w:t>
      </w:r>
    </w:p>
    <w:p w:rsidR="0074424A" w:rsidRDefault="00F50EF6">
      <w:pPr>
        <w:pStyle w:val="a"/>
      </w:pPr>
      <w:r>
        <w:t>графический адаптер с поддержкой разрешения 1024 × 800 пикселей;</w:t>
      </w:r>
    </w:p>
    <w:p w:rsidR="0074424A" w:rsidRDefault="00F50EF6">
      <w:pPr>
        <w:pStyle w:val="a"/>
      </w:pPr>
      <w:r>
        <w:t>свободный USB-порт (COM-порт).</w:t>
      </w:r>
    </w:p>
    <w:p w:rsidR="0074424A" w:rsidRPr="002729CE" w:rsidRDefault="00F50EF6">
      <w:pPr>
        <w:spacing w:before="120"/>
        <w:rPr>
          <w:lang w:val="ru-RU"/>
        </w:rPr>
      </w:pPr>
      <w:r w:rsidRPr="002729CE">
        <w:rPr>
          <w:lang w:val="ru-RU"/>
        </w:rPr>
        <w:t xml:space="preserve">На </w:t>
      </w:r>
      <w:r w:rsidRPr="002729CE">
        <w:rPr>
          <w:lang w:val="ru-RU"/>
        </w:rPr>
        <w:t xml:space="preserve">компьютере должна быть установлена ОС </w:t>
      </w:r>
      <w:r>
        <w:t>Microsoft</w:t>
      </w:r>
      <w:r w:rsidRPr="002729CE">
        <w:rPr>
          <w:lang w:val="ru-RU"/>
        </w:rPr>
        <w:t xml:space="preserve"> </w:t>
      </w:r>
      <w:r>
        <w:t>Windows</w:t>
      </w:r>
      <w:r w:rsidRPr="002729CE">
        <w:rPr>
          <w:lang w:val="ru-RU"/>
        </w:rPr>
        <w:t xml:space="preserve"> 7 </w:t>
      </w:r>
      <w:r>
        <w:t>Professional</w:t>
      </w:r>
      <w:r w:rsidRPr="002729CE">
        <w:rPr>
          <w:lang w:val="ru-RU"/>
        </w:rPr>
        <w:t xml:space="preserve"> или ее более поздние</w:t>
      </w:r>
      <w:r w:rsidRPr="002729CE">
        <w:rPr>
          <w:lang w:val="ru-RU"/>
        </w:rPr>
        <w:t xml:space="preserve"> </w:t>
      </w:r>
      <w:r w:rsidRPr="002729CE">
        <w:rPr>
          <w:lang w:val="ru-RU"/>
        </w:rPr>
        <w:t>версии.</w:t>
      </w:r>
    </w:p>
    <w:p w:rsidR="0074424A" w:rsidRDefault="00F50EF6">
      <w:pPr>
        <w:pStyle w:val="2"/>
        <w:spacing w:before="240" w:after="120"/>
      </w:pPr>
      <w:bookmarkStart w:id="3" w:name="_Toc30558"/>
      <w:bookmarkStart w:id="4" w:name="_Toc532897874"/>
      <w:bookmarkStart w:id="5" w:name="_Toc17977836"/>
      <w:r>
        <w:t>Язык программирования</w:t>
      </w:r>
      <w:bookmarkEnd w:id="3"/>
      <w:bookmarkEnd w:id="4"/>
      <w:bookmarkEnd w:id="5"/>
      <w:r>
        <w:t xml:space="preserve"> </w:t>
      </w:r>
    </w:p>
    <w:p w:rsidR="0074424A" w:rsidRPr="002729CE" w:rsidRDefault="00F50EF6">
      <w:pPr>
        <w:spacing w:before="120"/>
        <w:rPr>
          <w:lang w:val="ru-RU"/>
        </w:rPr>
      </w:pPr>
      <w:r>
        <w:rPr>
          <w:lang w:val="ru-RU"/>
        </w:rPr>
        <w:t xml:space="preserve">Программа написана с </w:t>
      </w:r>
      <w:r>
        <w:rPr>
          <w:lang w:val="ru-RU"/>
        </w:rPr>
        <w:t>использованием</w:t>
      </w:r>
      <w:r>
        <w:rPr>
          <w:lang w:val="ru-RU"/>
        </w:rPr>
        <w:t xml:space="preserve"> </w:t>
      </w:r>
      <w:r w:rsidRPr="002729CE">
        <w:rPr>
          <w:lang w:val="ru-RU"/>
        </w:rPr>
        <w:t>язык</w:t>
      </w:r>
      <w:r>
        <w:rPr>
          <w:lang w:val="ru-RU"/>
        </w:rPr>
        <w:t>ов</w:t>
      </w:r>
      <w:r w:rsidRPr="002729CE">
        <w:rPr>
          <w:lang w:val="ru-RU"/>
        </w:rPr>
        <w:t xml:space="preserve"> программирования</w:t>
      </w:r>
      <w:r>
        <w:rPr>
          <w:lang w:val="ru-RU"/>
        </w:rPr>
        <w:t>:</w:t>
      </w:r>
      <w:r w:rsidRPr="002729CE">
        <w:rPr>
          <w:lang w:val="ru-RU"/>
        </w:rPr>
        <w:t xml:space="preserve"> </w:t>
      </w:r>
      <w:r>
        <w:t>C</w:t>
      </w:r>
      <w:r w:rsidRPr="002729CE">
        <w:rPr>
          <w:lang w:val="ru-RU"/>
        </w:rPr>
        <w:t>#</w:t>
      </w:r>
      <w:r>
        <w:rPr>
          <w:lang w:val="ru-RU"/>
        </w:rPr>
        <w:t xml:space="preserve"> и</w:t>
      </w:r>
      <w:r w:rsidRPr="002729CE">
        <w:rPr>
          <w:lang w:val="ru-RU"/>
        </w:rPr>
        <w:t xml:space="preserve"> </w:t>
      </w:r>
      <w:r>
        <w:t>WPF</w:t>
      </w:r>
      <w:r w:rsidRPr="002729CE">
        <w:rPr>
          <w:lang w:val="ru-RU"/>
        </w:rPr>
        <w:t>.</w:t>
      </w:r>
    </w:p>
    <w:p w:rsidR="0074424A" w:rsidRDefault="00F50EF6">
      <w:pPr>
        <w:spacing w:before="120"/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 xml:space="preserve"> процессе работы Программы применяется сетевой протокол собст</w:t>
      </w:r>
      <w:r>
        <w:rPr>
          <w:lang w:val="ru-RU"/>
        </w:rPr>
        <w:t>венной разработки.</w:t>
      </w:r>
    </w:p>
    <w:p w:rsidR="0074424A" w:rsidRDefault="00F50EF6">
      <w:pPr>
        <w:pStyle w:val="1"/>
        <w:spacing w:before="720"/>
      </w:pPr>
      <w:bookmarkStart w:id="6" w:name="_Toc532897875"/>
      <w:bookmarkStart w:id="7" w:name="_Toc7359"/>
      <w:bookmarkStart w:id="8" w:name="_Toc17977837"/>
      <w:r>
        <w:t>ПОДДЕРЖАНИЕ ЖИЗНЕННОГО ЦИКЛА ПРОГРАММЫ</w:t>
      </w:r>
      <w:bookmarkEnd w:id="6"/>
      <w:bookmarkEnd w:id="7"/>
      <w:bookmarkEnd w:id="8"/>
    </w:p>
    <w:p w:rsidR="0074424A" w:rsidRPr="002729CE" w:rsidRDefault="00F50EF6">
      <w:pPr>
        <w:spacing w:before="120"/>
        <w:rPr>
          <w:lang w:val="ru-RU"/>
        </w:rPr>
      </w:pPr>
      <w:r w:rsidRPr="002729CE">
        <w:rPr>
          <w:lang w:val="ru-RU"/>
        </w:rPr>
        <w:t xml:space="preserve">Поддержание жизненного цикла </w:t>
      </w:r>
      <w:r>
        <w:rPr>
          <w:lang w:val="ru-RU"/>
        </w:rPr>
        <w:t xml:space="preserve">Программы </w:t>
      </w:r>
      <w:r w:rsidRPr="002729CE">
        <w:rPr>
          <w:lang w:val="ru-RU"/>
        </w:rPr>
        <w:t xml:space="preserve">осуществляется за счет сопровождения </w:t>
      </w:r>
      <w:r>
        <w:rPr>
          <w:lang w:val="ru-RU"/>
        </w:rPr>
        <w:t>Программы</w:t>
      </w:r>
      <w:r>
        <w:rPr>
          <w:lang w:val="ru-RU"/>
        </w:rPr>
        <w:t xml:space="preserve"> </w:t>
      </w:r>
      <w:r w:rsidRPr="002729CE">
        <w:rPr>
          <w:lang w:val="ru-RU"/>
        </w:rPr>
        <w:t xml:space="preserve">и включает проведение </w:t>
      </w:r>
      <w:r>
        <w:rPr>
          <w:lang w:val="ru-RU"/>
        </w:rPr>
        <w:t>ее</w:t>
      </w:r>
      <w:r>
        <w:rPr>
          <w:lang w:val="ru-RU"/>
        </w:rPr>
        <w:t xml:space="preserve"> </w:t>
      </w:r>
      <w:r w:rsidRPr="002729CE">
        <w:rPr>
          <w:lang w:val="ru-RU"/>
        </w:rPr>
        <w:t>модернизаци</w:t>
      </w:r>
      <w:r>
        <w:rPr>
          <w:lang w:val="ru-RU"/>
        </w:rPr>
        <w:t>и</w:t>
      </w:r>
      <w:r w:rsidRPr="002729CE">
        <w:rPr>
          <w:lang w:val="ru-RU"/>
        </w:rPr>
        <w:t xml:space="preserve"> в соответствии с собственным планом доработок </w:t>
      </w:r>
      <w:r>
        <w:rPr>
          <w:lang w:val="ru-RU"/>
        </w:rPr>
        <w:t>разработчиков</w:t>
      </w:r>
      <w:r>
        <w:rPr>
          <w:lang w:val="ru-RU"/>
        </w:rPr>
        <w:t xml:space="preserve"> </w:t>
      </w:r>
      <w:r w:rsidRPr="002729CE">
        <w:rPr>
          <w:lang w:val="ru-RU"/>
        </w:rPr>
        <w:t xml:space="preserve">и по заявкам </w:t>
      </w:r>
      <w:r>
        <w:rPr>
          <w:lang w:val="ru-RU"/>
        </w:rPr>
        <w:t>п</w:t>
      </w:r>
      <w:r>
        <w:rPr>
          <w:lang w:val="ru-RU"/>
        </w:rPr>
        <w:t>ользователей</w:t>
      </w:r>
      <w:r w:rsidRPr="002729CE">
        <w:rPr>
          <w:lang w:val="ru-RU"/>
        </w:rPr>
        <w:t>.</w:t>
      </w:r>
    </w:p>
    <w:p w:rsidR="0074424A" w:rsidRDefault="00F50EF6">
      <w:pPr>
        <w:pStyle w:val="2"/>
        <w:spacing w:before="240" w:after="120"/>
      </w:pPr>
      <w:bookmarkStart w:id="9" w:name="_Toc532897876"/>
      <w:bookmarkStart w:id="10" w:name="_Toc17977838"/>
      <w:bookmarkStart w:id="11" w:name="_Toc16852"/>
      <w:r>
        <w:t xml:space="preserve">Назначение сопровождения </w:t>
      </w:r>
      <w:bookmarkEnd w:id="9"/>
      <w:bookmarkEnd w:id="10"/>
      <w:r>
        <w:rPr>
          <w:lang w:val="ru-RU"/>
        </w:rPr>
        <w:t>Программы</w:t>
      </w:r>
      <w:bookmarkEnd w:id="11"/>
    </w:p>
    <w:p w:rsidR="0074424A" w:rsidRDefault="00F50EF6">
      <w:pPr>
        <w:spacing w:before="120"/>
      </w:pPr>
      <w:r>
        <w:t xml:space="preserve">Сопровождение </w:t>
      </w:r>
      <w:r>
        <w:rPr>
          <w:lang w:val="ru-RU"/>
        </w:rPr>
        <w:t>Программы</w:t>
      </w:r>
      <w:r>
        <w:rPr>
          <w:lang w:val="ru-RU"/>
        </w:rPr>
        <w:t xml:space="preserve"> </w:t>
      </w:r>
      <w:r>
        <w:t>позволяет:</w:t>
      </w:r>
    </w:p>
    <w:p w:rsidR="0074424A" w:rsidRDefault="00F50EF6">
      <w:pPr>
        <w:pStyle w:val="a"/>
      </w:pPr>
      <w:r>
        <w:t xml:space="preserve">обеспечить отсутствие простоя в работе пользователей по причине невозможности функционирования </w:t>
      </w:r>
      <w:r>
        <w:t>Программы</w:t>
      </w:r>
      <w:r>
        <w:t xml:space="preserve"> </w:t>
      </w:r>
      <w:r>
        <w:t xml:space="preserve">(аварийная ситуация, ошибки в работе </w:t>
      </w:r>
      <w:r>
        <w:t>Программы</w:t>
      </w:r>
      <w:r>
        <w:t xml:space="preserve"> </w:t>
      </w:r>
      <w:r>
        <w:t>, ошибки пользовател</w:t>
      </w:r>
      <w:r>
        <w:t xml:space="preserve">ей </w:t>
      </w:r>
      <w:r>
        <w:t>Программы</w:t>
      </w:r>
      <w:r>
        <w:t xml:space="preserve"> </w:t>
      </w:r>
      <w:r>
        <w:t xml:space="preserve">и </w:t>
      </w:r>
      <w:r>
        <w:t>прочее</w:t>
      </w:r>
      <w:r>
        <w:t>);</w:t>
      </w:r>
    </w:p>
    <w:p w:rsidR="0074424A" w:rsidRDefault="00F50EF6">
      <w:pPr>
        <w:pStyle w:val="a"/>
      </w:pPr>
      <w:r>
        <w:t xml:space="preserve">обеспечить гарантию корректного функционирования </w:t>
      </w:r>
      <w:r>
        <w:t>Программы</w:t>
      </w:r>
      <w:r>
        <w:t xml:space="preserve"> </w:t>
      </w:r>
      <w:r>
        <w:t>и дальнейшего развития ее функционала.</w:t>
      </w:r>
    </w:p>
    <w:p w:rsidR="0074424A" w:rsidRDefault="00F50EF6">
      <w:pPr>
        <w:pStyle w:val="2"/>
        <w:spacing w:before="240" w:after="120"/>
      </w:pPr>
      <w:bookmarkStart w:id="12" w:name="_Toc532897877"/>
      <w:bookmarkStart w:id="13" w:name="_Toc17977839"/>
      <w:bookmarkStart w:id="14" w:name="_Toc14044"/>
      <w:r>
        <w:rPr>
          <w:lang w:val="ru-RU"/>
        </w:rPr>
        <w:t>П</w:t>
      </w:r>
      <w:r>
        <w:t xml:space="preserve">роцессы сопровождения </w:t>
      </w:r>
      <w:bookmarkEnd w:id="12"/>
      <w:bookmarkEnd w:id="13"/>
      <w:r>
        <w:rPr>
          <w:lang w:val="ru-RU"/>
        </w:rPr>
        <w:t>Программы</w:t>
      </w:r>
      <w:bookmarkEnd w:id="14"/>
    </w:p>
    <w:p w:rsidR="0074424A" w:rsidRPr="002729CE" w:rsidRDefault="00F50EF6">
      <w:pPr>
        <w:spacing w:before="120"/>
        <w:rPr>
          <w:lang w:val="ru-RU"/>
        </w:rPr>
      </w:pPr>
      <w:r w:rsidRPr="002729CE">
        <w:rPr>
          <w:lang w:val="ru-RU"/>
        </w:rPr>
        <w:t xml:space="preserve">Для обеспечения жизненного цикла в сопровождение </w:t>
      </w:r>
      <w:r>
        <w:rPr>
          <w:lang w:val="ru-RU"/>
        </w:rPr>
        <w:t>Программы</w:t>
      </w:r>
      <w:r>
        <w:rPr>
          <w:lang w:val="ru-RU"/>
        </w:rPr>
        <w:t xml:space="preserve"> </w:t>
      </w:r>
      <w:r w:rsidRPr="002729CE">
        <w:rPr>
          <w:lang w:val="ru-RU"/>
        </w:rPr>
        <w:t xml:space="preserve">включены следующие процессы: </w:t>
      </w:r>
    </w:p>
    <w:p w:rsidR="0074424A" w:rsidRDefault="00F50EF6">
      <w:pPr>
        <w:pStyle w:val="a"/>
      </w:pPr>
      <w:r>
        <w:softHyphen/>
      </w:r>
      <w:r>
        <w:t>консультировани</w:t>
      </w:r>
      <w:r>
        <w:t>е</w:t>
      </w:r>
      <w:r>
        <w:t xml:space="preserve"> пользователей </w:t>
      </w:r>
      <w:r>
        <w:t>Программы</w:t>
      </w:r>
      <w:r>
        <w:t xml:space="preserve"> </w:t>
      </w:r>
      <w:r>
        <w:t>по вопросам эксплуатации (по телефону</w:t>
      </w:r>
      <w:r>
        <w:t xml:space="preserve"> или </w:t>
      </w:r>
      <w:r>
        <w:t>электронной почте);</w:t>
      </w:r>
    </w:p>
    <w:p w:rsidR="0074424A" w:rsidRDefault="00F50EF6">
      <w:pPr>
        <w:pStyle w:val="a"/>
      </w:pPr>
      <w:r>
        <w:t xml:space="preserve">обеспечение </w:t>
      </w:r>
      <w:r>
        <w:t>пользователей</w:t>
      </w:r>
      <w:r>
        <w:t xml:space="preserve"> </w:t>
      </w:r>
      <w:r>
        <w:t xml:space="preserve">новыми версиями </w:t>
      </w:r>
      <w:r>
        <w:t>Программы</w:t>
      </w:r>
      <w:r>
        <w:t xml:space="preserve"> </w:t>
      </w:r>
      <w:r>
        <w:t>по мере появления;</w:t>
      </w:r>
    </w:p>
    <w:p w:rsidR="0074424A" w:rsidRDefault="00F50EF6">
      <w:pPr>
        <w:pStyle w:val="a"/>
      </w:pPr>
      <w:r>
        <w:t xml:space="preserve">обеспечение </w:t>
      </w:r>
      <w:r>
        <w:t>пользователей</w:t>
      </w:r>
      <w:r>
        <w:t xml:space="preserve"> </w:t>
      </w:r>
      <w:r>
        <w:t>изменениями и дополнениями к эксплуатационной документац</w:t>
      </w:r>
      <w:r>
        <w:t>ии</w:t>
      </w:r>
      <w:r>
        <w:t xml:space="preserve"> на Программу</w:t>
      </w:r>
      <w:r>
        <w:t>;</w:t>
      </w:r>
    </w:p>
    <w:p w:rsidR="0074424A" w:rsidRDefault="00F50EF6">
      <w:pPr>
        <w:pStyle w:val="a"/>
      </w:pPr>
      <w:r>
        <w:t xml:space="preserve">устранение ошибок в случае выявления их при работе с </w:t>
      </w:r>
      <w:r>
        <w:t>Программой</w:t>
      </w:r>
      <w:r>
        <w:t>.</w:t>
      </w:r>
    </w:p>
    <w:p w:rsidR="0074424A" w:rsidRDefault="00F50EF6">
      <w:pPr>
        <w:pStyle w:val="3"/>
        <w:spacing w:before="240" w:after="120"/>
      </w:pPr>
      <w:bookmarkStart w:id="15" w:name="_Toc32541"/>
      <w:bookmarkStart w:id="16" w:name="_Toc17977840"/>
      <w:bookmarkStart w:id="17" w:name="_Toc532897878"/>
      <w:r>
        <w:t>Техническая поддержка пользователей</w:t>
      </w:r>
      <w:bookmarkEnd w:id="15"/>
      <w:bookmarkEnd w:id="16"/>
      <w:bookmarkEnd w:id="17"/>
    </w:p>
    <w:p w:rsidR="0074424A" w:rsidRPr="002729CE" w:rsidRDefault="00F50EF6">
      <w:pPr>
        <w:spacing w:before="120"/>
        <w:rPr>
          <w:lang w:val="ru-RU"/>
        </w:rPr>
      </w:pPr>
      <w:r w:rsidRPr="002729CE">
        <w:rPr>
          <w:lang w:val="ru-RU"/>
        </w:rPr>
        <w:t xml:space="preserve">Техническая поддержка пользователей по вопросам эксплуатации </w:t>
      </w:r>
      <w:r>
        <w:rPr>
          <w:lang w:val="ru-RU"/>
        </w:rPr>
        <w:t>П</w:t>
      </w:r>
      <w:r w:rsidRPr="002729CE">
        <w:rPr>
          <w:lang w:val="ru-RU"/>
        </w:rPr>
        <w:t>рограмм</w:t>
      </w:r>
      <w:r>
        <w:rPr>
          <w:lang w:val="ru-RU"/>
        </w:rPr>
        <w:t>ы</w:t>
      </w:r>
      <w:r w:rsidRPr="002729CE">
        <w:rPr>
          <w:lang w:val="ru-RU"/>
        </w:rPr>
        <w:t xml:space="preserve"> осуществляется по</w:t>
      </w:r>
      <w:r>
        <w:rPr>
          <w:lang w:val="ru-RU"/>
        </w:rPr>
        <w:t>средством</w:t>
      </w:r>
      <w:r w:rsidRPr="002729CE">
        <w:rPr>
          <w:lang w:val="ru-RU"/>
        </w:rPr>
        <w:t xml:space="preserve"> электронны</w:t>
      </w:r>
      <w:r>
        <w:rPr>
          <w:lang w:val="ru-RU"/>
        </w:rPr>
        <w:t>х</w:t>
      </w:r>
      <w:r w:rsidRPr="002729CE">
        <w:rPr>
          <w:lang w:val="ru-RU"/>
        </w:rPr>
        <w:t xml:space="preserve"> канал</w:t>
      </w:r>
      <w:r>
        <w:rPr>
          <w:lang w:val="ru-RU"/>
        </w:rPr>
        <w:t>ов</w:t>
      </w:r>
      <w:r w:rsidRPr="002729CE">
        <w:rPr>
          <w:lang w:val="ru-RU"/>
        </w:rPr>
        <w:t xml:space="preserve"> связи (</w:t>
      </w:r>
      <w:r>
        <w:rPr>
          <w:lang w:val="ru-RU"/>
        </w:rPr>
        <w:t>по</w:t>
      </w:r>
      <w:r>
        <w:rPr>
          <w:lang w:val="ru-RU"/>
        </w:rPr>
        <w:t xml:space="preserve"> </w:t>
      </w:r>
      <w:r w:rsidRPr="002729CE">
        <w:rPr>
          <w:lang w:val="ru-RU"/>
        </w:rPr>
        <w:t>телефону</w:t>
      </w:r>
      <w:r>
        <w:rPr>
          <w:lang w:val="ru-RU"/>
        </w:rPr>
        <w:t xml:space="preserve"> и</w:t>
      </w:r>
      <w:r w:rsidRPr="002729CE">
        <w:rPr>
          <w:lang w:val="ru-RU"/>
        </w:rPr>
        <w:t xml:space="preserve"> электронной почте).</w:t>
      </w:r>
    </w:p>
    <w:p w:rsidR="0074424A" w:rsidRPr="002729CE" w:rsidRDefault="00F50EF6">
      <w:pPr>
        <w:spacing w:before="120"/>
        <w:rPr>
          <w:lang w:val="ru-RU"/>
        </w:rPr>
      </w:pPr>
      <w:r w:rsidRPr="002729CE">
        <w:rPr>
          <w:lang w:val="ru-RU"/>
        </w:rPr>
        <w:lastRenderedPageBreak/>
        <w:t>Пользователи могут направлять возникающие вопросы</w:t>
      </w:r>
      <w:r>
        <w:rPr>
          <w:lang w:val="ru-RU"/>
        </w:rPr>
        <w:t xml:space="preserve"> по работе Программы и информацию о выявленных неисправностях</w:t>
      </w:r>
      <w:r w:rsidRPr="002729CE">
        <w:rPr>
          <w:lang w:val="ru-RU"/>
        </w:rPr>
        <w:t xml:space="preserve"> на электронную почту технической поддержки по адресу </w:t>
      </w:r>
      <w:r>
        <w:t>asv</w:t>
      </w:r>
      <w:r w:rsidRPr="002729CE">
        <w:rPr>
          <w:lang w:val="ru-RU"/>
        </w:rPr>
        <w:t>@</w:t>
      </w:r>
      <w:r>
        <w:t>cursir</w:t>
      </w:r>
      <w:r w:rsidRPr="002729CE">
        <w:rPr>
          <w:lang w:val="ru-RU"/>
        </w:rPr>
        <w:t>.</w:t>
      </w:r>
      <w:r>
        <w:t>com</w:t>
      </w:r>
      <w:r w:rsidRPr="002729CE">
        <w:rPr>
          <w:lang w:val="ru-RU"/>
        </w:rPr>
        <w:t>.</w:t>
      </w:r>
    </w:p>
    <w:p w:rsidR="0074424A" w:rsidRDefault="00F50EF6">
      <w:pPr>
        <w:spacing w:before="120"/>
        <w:rPr>
          <w:rFonts w:eastAsia="Helvetica" w:cs="Times New Roman"/>
          <w:color w:val="000000"/>
          <w:szCs w:val="24"/>
          <w:shd w:val="clear" w:color="auto" w:fill="FBFBFB"/>
          <w:lang w:val="ru-RU"/>
        </w:rPr>
      </w:pPr>
      <w:r>
        <w:rPr>
          <w:rFonts w:eastAsia="Helvetica" w:cs="Times New Roman"/>
          <w:color w:val="000000"/>
          <w:szCs w:val="24"/>
          <w:shd w:val="clear" w:color="auto" w:fill="FBFBFB"/>
          <w:lang w:val="ru-RU"/>
        </w:rPr>
        <w:t>Вопросы по работе Программы и информация о выявленных н</w:t>
      </w:r>
      <w:r>
        <w:rPr>
          <w:rFonts w:eastAsia="Helvetica" w:cs="Times New Roman"/>
          <w:color w:val="000000"/>
          <w:szCs w:val="24"/>
          <w:shd w:val="clear" w:color="auto" w:fill="FBFBFB"/>
          <w:lang w:val="ru-RU"/>
        </w:rPr>
        <w:t>еисправностях поступают в виде запроса на 1-й уровень технической поддержки – в о</w:t>
      </w:r>
      <w:r>
        <w:rPr>
          <w:rFonts w:eastAsia="Helvetica"/>
          <w:color w:val="000000"/>
          <w:szCs w:val="24"/>
          <w:shd w:val="clear" w:color="auto" w:fill="FBFBFB"/>
          <w:lang w:val="ru-RU"/>
        </w:rPr>
        <w:t>тдел пусконаладочных работ (далее – отдел ПНР)</w:t>
      </w:r>
      <w:r>
        <w:rPr>
          <w:rFonts w:eastAsia="Helvetica" w:cs="Times New Roman"/>
          <w:color w:val="000000"/>
          <w:szCs w:val="24"/>
          <w:shd w:val="clear" w:color="auto" w:fill="FBFBFB"/>
          <w:lang w:val="ru-RU"/>
        </w:rPr>
        <w:t>.</w:t>
      </w:r>
    </w:p>
    <w:p w:rsidR="0074424A" w:rsidRDefault="00F50EF6">
      <w:pPr>
        <w:spacing w:before="120"/>
        <w:rPr>
          <w:rFonts w:eastAsia="Helvetica" w:cs="Times New Roman"/>
          <w:color w:val="000000"/>
          <w:szCs w:val="24"/>
          <w:shd w:val="clear" w:color="auto" w:fill="FBFBFB"/>
          <w:lang w:val="ru-RU"/>
        </w:rPr>
      </w:pPr>
      <w:r>
        <w:rPr>
          <w:rFonts w:eastAsia="Helvetica" w:cs="Times New Roman"/>
          <w:color w:val="000000"/>
          <w:szCs w:val="24"/>
          <w:shd w:val="clear" w:color="auto" w:fill="FBFBFB"/>
          <w:lang w:val="ru-RU"/>
        </w:rPr>
        <w:t>Сотрудник отдела ПНР анализирует поступивший запрос и формирует ответ на вопрос или принимает первичные меры по устранению неис</w:t>
      </w:r>
      <w:r>
        <w:rPr>
          <w:rFonts w:eastAsia="Helvetica" w:cs="Times New Roman"/>
          <w:color w:val="000000"/>
          <w:szCs w:val="24"/>
          <w:shd w:val="clear" w:color="auto" w:fill="FBFBFB"/>
          <w:lang w:val="ru-RU"/>
        </w:rPr>
        <w:t>правности. При невозможности ответа на вопрос или устранения неисправности в пределах своей компетенции сотрудник отдела ПНР создает задачу для 2-го уровня технической поддержки – отдела разработки программного обеспечения (далее – отдел разработки ПО).</w:t>
      </w:r>
    </w:p>
    <w:p w:rsidR="0074424A" w:rsidRDefault="00F50EF6">
      <w:pPr>
        <w:spacing w:before="120"/>
        <w:rPr>
          <w:lang w:val="ru-RU"/>
        </w:rPr>
      </w:pPr>
      <w:r>
        <w:rPr>
          <w:rFonts w:eastAsia="Helvetica" w:cs="Times New Roman"/>
          <w:color w:val="000000"/>
          <w:szCs w:val="24"/>
          <w:shd w:val="clear" w:color="auto" w:fill="FBFBFB"/>
          <w:lang w:val="ru-RU"/>
        </w:rPr>
        <w:t>Сотрудник отдела разработки ПО формирует ответ на вопрос или устраняет неисправность в работе Программы. В процессе рассмотрения запроса (задачи) может потребоваться взаимодействие сотрудников отдела разработки ПО с пользователем, направившим запрос.</w:t>
      </w:r>
    </w:p>
    <w:p w:rsidR="0074424A" w:rsidRPr="002729CE" w:rsidRDefault="00F50EF6">
      <w:pPr>
        <w:spacing w:before="120"/>
        <w:rPr>
          <w:lang w:val="ru-RU"/>
        </w:rPr>
      </w:pPr>
      <w:r w:rsidRPr="002729CE">
        <w:rPr>
          <w:lang w:val="ru-RU"/>
        </w:rPr>
        <w:t>В рам</w:t>
      </w:r>
      <w:r w:rsidRPr="002729CE">
        <w:rPr>
          <w:lang w:val="ru-RU"/>
        </w:rPr>
        <w:t xml:space="preserve">ках технической поддержки </w:t>
      </w:r>
      <w:r>
        <w:rPr>
          <w:lang w:val="ru-RU"/>
        </w:rPr>
        <w:t>Программы</w:t>
      </w:r>
      <w:r>
        <w:rPr>
          <w:lang w:val="ru-RU"/>
        </w:rPr>
        <w:t xml:space="preserve"> </w:t>
      </w:r>
      <w:r w:rsidRPr="002729CE">
        <w:rPr>
          <w:lang w:val="ru-RU"/>
        </w:rPr>
        <w:t>оказываются следующие услуги:</w:t>
      </w:r>
    </w:p>
    <w:p w:rsidR="0074424A" w:rsidRDefault="00F50EF6">
      <w:pPr>
        <w:pStyle w:val="a"/>
      </w:pPr>
      <w:r>
        <w:t xml:space="preserve">помощь в установке </w:t>
      </w:r>
      <w:r>
        <w:t>и</w:t>
      </w:r>
      <w:r>
        <w:t xml:space="preserve"> настройке </w:t>
      </w:r>
      <w:r>
        <w:t>Программы</w:t>
      </w:r>
      <w:r>
        <w:t>;</w:t>
      </w:r>
    </w:p>
    <w:p w:rsidR="0074424A" w:rsidRDefault="00F50EF6">
      <w:pPr>
        <w:pStyle w:val="a"/>
      </w:pPr>
      <w:r>
        <w:t xml:space="preserve">помощь в установке обновлений </w:t>
      </w:r>
      <w:r>
        <w:t>Программы</w:t>
      </w:r>
      <w:r>
        <w:t>;</w:t>
      </w:r>
    </w:p>
    <w:p w:rsidR="0074424A" w:rsidRDefault="00F50EF6">
      <w:pPr>
        <w:pStyle w:val="a"/>
      </w:pPr>
      <w:r>
        <w:t xml:space="preserve">пояснение функционала </w:t>
      </w:r>
      <w:r>
        <w:t>Программы</w:t>
      </w:r>
      <w:r>
        <w:t xml:space="preserve">, помощь в эксплуатации </w:t>
      </w:r>
      <w:r>
        <w:t>Программы</w:t>
      </w:r>
      <w:r>
        <w:t>;</w:t>
      </w:r>
    </w:p>
    <w:p w:rsidR="0074424A" w:rsidRDefault="00F50EF6">
      <w:pPr>
        <w:pStyle w:val="a"/>
      </w:pPr>
      <w:r>
        <w:t xml:space="preserve">предоставление актуальной </w:t>
      </w:r>
      <w:r>
        <w:t>эксплуатационно</w:t>
      </w:r>
      <w:r>
        <w:t>й</w:t>
      </w:r>
      <w:r>
        <w:t xml:space="preserve"> </w:t>
      </w:r>
      <w:r>
        <w:t xml:space="preserve">документации </w:t>
      </w:r>
      <w:r>
        <w:t>на</w:t>
      </w:r>
      <w:r>
        <w:t xml:space="preserve"> </w:t>
      </w:r>
      <w:r>
        <w:t>Программу</w:t>
      </w:r>
      <w:r>
        <w:t>;</w:t>
      </w:r>
    </w:p>
    <w:p w:rsidR="0074424A" w:rsidRDefault="00F50EF6">
      <w:pPr>
        <w:pStyle w:val="a"/>
      </w:pPr>
      <w:r>
        <w:t xml:space="preserve">общие консультации по работе </w:t>
      </w:r>
      <w:r>
        <w:t>с</w:t>
      </w:r>
      <w:r>
        <w:t xml:space="preserve"> Программой</w:t>
      </w:r>
      <w:r>
        <w:t>.</w:t>
      </w:r>
      <w:bookmarkStart w:id="18" w:name="_Toc532897879"/>
    </w:p>
    <w:p w:rsidR="0074424A" w:rsidRDefault="00F50EF6">
      <w:pPr>
        <w:pStyle w:val="3"/>
        <w:spacing w:before="240" w:after="120"/>
      </w:pPr>
      <w:bookmarkStart w:id="19" w:name="_Toc17977841"/>
      <w:bookmarkStart w:id="20" w:name="_Toc29628"/>
      <w:r>
        <w:t xml:space="preserve">Проведение модернизации </w:t>
      </w:r>
      <w:bookmarkEnd w:id="18"/>
      <w:bookmarkEnd w:id="19"/>
      <w:r>
        <w:rPr>
          <w:lang w:val="ru-RU"/>
        </w:rPr>
        <w:t>Программы</w:t>
      </w:r>
      <w:bookmarkEnd w:id="20"/>
    </w:p>
    <w:p w:rsidR="0074424A" w:rsidRPr="002729CE" w:rsidRDefault="00F50EF6">
      <w:pPr>
        <w:spacing w:before="120"/>
        <w:rPr>
          <w:lang w:val="ru-RU"/>
        </w:rPr>
      </w:pPr>
      <w:r w:rsidRPr="002729CE">
        <w:rPr>
          <w:lang w:val="ru-RU"/>
        </w:rPr>
        <w:t xml:space="preserve">Проведение модернизации </w:t>
      </w:r>
      <w:r>
        <w:rPr>
          <w:lang w:val="ru-RU"/>
        </w:rPr>
        <w:t>Программы</w:t>
      </w:r>
      <w:r>
        <w:rPr>
          <w:lang w:val="ru-RU"/>
        </w:rPr>
        <w:t xml:space="preserve"> </w:t>
      </w:r>
      <w:r w:rsidRPr="002729CE">
        <w:rPr>
          <w:lang w:val="ru-RU"/>
        </w:rPr>
        <w:t xml:space="preserve">реализуется в связи с совершенствованием работы функций и процедур, выполняемых </w:t>
      </w:r>
      <w:r>
        <w:rPr>
          <w:lang w:val="ru-RU"/>
        </w:rPr>
        <w:t>Программой</w:t>
      </w:r>
      <w:r>
        <w:rPr>
          <w:lang w:val="ru-RU"/>
        </w:rPr>
        <w:t xml:space="preserve">, </w:t>
      </w:r>
      <w:r w:rsidRPr="002729CE">
        <w:rPr>
          <w:lang w:val="ru-RU"/>
        </w:rPr>
        <w:t xml:space="preserve">и </w:t>
      </w:r>
      <w:r>
        <w:rPr>
          <w:lang w:val="ru-RU"/>
        </w:rPr>
        <w:t>с</w:t>
      </w:r>
      <w:r>
        <w:rPr>
          <w:lang w:val="ru-RU"/>
        </w:rPr>
        <w:t xml:space="preserve"> </w:t>
      </w:r>
      <w:r w:rsidRPr="002729CE">
        <w:rPr>
          <w:lang w:val="ru-RU"/>
        </w:rPr>
        <w:t>предоставление</w:t>
      </w:r>
      <w:r>
        <w:rPr>
          <w:lang w:val="ru-RU"/>
        </w:rPr>
        <w:t>м</w:t>
      </w:r>
      <w:r w:rsidRPr="002729CE">
        <w:rPr>
          <w:lang w:val="ru-RU"/>
        </w:rPr>
        <w:t xml:space="preserve"> </w:t>
      </w:r>
      <w:r>
        <w:rPr>
          <w:lang w:val="ru-RU"/>
        </w:rPr>
        <w:t>поль</w:t>
      </w:r>
      <w:r>
        <w:rPr>
          <w:lang w:val="ru-RU"/>
        </w:rPr>
        <w:t>зователям</w:t>
      </w:r>
      <w:r>
        <w:rPr>
          <w:lang w:val="ru-RU"/>
        </w:rPr>
        <w:t xml:space="preserve"> </w:t>
      </w:r>
      <w:r w:rsidRPr="002729CE">
        <w:rPr>
          <w:lang w:val="ru-RU"/>
        </w:rPr>
        <w:t xml:space="preserve">возможности использования новых версий </w:t>
      </w:r>
      <w:r>
        <w:rPr>
          <w:lang w:val="ru-RU"/>
        </w:rPr>
        <w:t>Программы</w:t>
      </w:r>
      <w:r w:rsidRPr="002729CE">
        <w:rPr>
          <w:lang w:val="ru-RU"/>
        </w:rPr>
        <w:t>, полученных в результате модернизации.</w:t>
      </w:r>
    </w:p>
    <w:p w:rsidR="0074424A" w:rsidRPr="002729CE" w:rsidRDefault="00F50EF6">
      <w:pPr>
        <w:spacing w:before="120"/>
        <w:rPr>
          <w:lang w:val="ru-RU"/>
        </w:rPr>
      </w:pPr>
      <w:r w:rsidRPr="002729CE">
        <w:rPr>
          <w:lang w:val="ru-RU"/>
        </w:rPr>
        <w:t xml:space="preserve">В рамках модификации </w:t>
      </w:r>
      <w:r>
        <w:rPr>
          <w:lang w:val="ru-RU"/>
        </w:rPr>
        <w:t>Программы</w:t>
      </w:r>
      <w:r>
        <w:rPr>
          <w:lang w:val="ru-RU"/>
        </w:rPr>
        <w:t xml:space="preserve"> </w:t>
      </w:r>
      <w:r w:rsidRPr="002729CE">
        <w:rPr>
          <w:lang w:val="ru-RU"/>
        </w:rPr>
        <w:t>оказываются производятся работы:</w:t>
      </w:r>
    </w:p>
    <w:p w:rsidR="0074424A" w:rsidRDefault="00F50EF6">
      <w:pPr>
        <w:pStyle w:val="a"/>
      </w:pPr>
      <w:r>
        <w:t xml:space="preserve">выявление ошибок в функционировании </w:t>
      </w:r>
      <w:r>
        <w:t>Программы</w:t>
      </w:r>
      <w:r>
        <w:t>;</w:t>
      </w:r>
    </w:p>
    <w:p w:rsidR="0074424A" w:rsidRDefault="00F50EF6">
      <w:pPr>
        <w:pStyle w:val="a"/>
      </w:pPr>
      <w:r>
        <w:t xml:space="preserve">исправление ошибок, выявленных </w:t>
      </w:r>
      <w:r>
        <w:t>при</w:t>
      </w:r>
      <w:r>
        <w:t xml:space="preserve"> функциониров</w:t>
      </w:r>
      <w:r>
        <w:t xml:space="preserve">ании </w:t>
      </w:r>
      <w:r>
        <w:t>Программы</w:t>
      </w:r>
      <w:r>
        <w:t>;</w:t>
      </w:r>
    </w:p>
    <w:p w:rsidR="0074424A" w:rsidRDefault="00F50EF6">
      <w:pPr>
        <w:pStyle w:val="a"/>
      </w:pPr>
      <w:r>
        <w:t xml:space="preserve">модификация </w:t>
      </w:r>
      <w:r>
        <w:t>Программы</w:t>
      </w:r>
      <w:r>
        <w:t xml:space="preserve"> </w:t>
      </w:r>
      <w:r>
        <w:t>по планам функционального развития;</w:t>
      </w:r>
    </w:p>
    <w:p w:rsidR="0074424A" w:rsidRDefault="00F50EF6">
      <w:pPr>
        <w:pStyle w:val="a"/>
      </w:pPr>
      <w:r>
        <w:t xml:space="preserve">предоставление </w:t>
      </w:r>
      <w:r>
        <w:t>пользователям</w:t>
      </w:r>
      <w:r>
        <w:t xml:space="preserve"> </w:t>
      </w:r>
      <w:r>
        <w:t xml:space="preserve">новых версий </w:t>
      </w:r>
      <w:r>
        <w:t>Программы</w:t>
      </w:r>
      <w:r>
        <w:t xml:space="preserve">, выпущенных в результате модификации и </w:t>
      </w:r>
      <w:r>
        <w:t>устранения</w:t>
      </w:r>
      <w:r>
        <w:t xml:space="preserve"> </w:t>
      </w:r>
      <w:r>
        <w:t>ошибок.</w:t>
      </w:r>
    </w:p>
    <w:p w:rsidR="0074424A" w:rsidRDefault="00F50EF6">
      <w:pPr>
        <w:spacing w:before="120"/>
      </w:pPr>
      <w:r>
        <w:rPr>
          <w:lang w:val="ru-RU"/>
        </w:rPr>
        <w:t>Программа</w:t>
      </w:r>
      <w:r>
        <w:rPr>
          <w:lang w:val="ru-RU"/>
        </w:rPr>
        <w:t xml:space="preserve"> </w:t>
      </w:r>
      <w:r>
        <w:t>регулярно развивается:</w:t>
      </w:r>
    </w:p>
    <w:p w:rsidR="0074424A" w:rsidRDefault="00F50EF6">
      <w:pPr>
        <w:pStyle w:val="a"/>
      </w:pPr>
      <w:r>
        <w:t xml:space="preserve">исправляются </w:t>
      </w:r>
      <w:r>
        <w:t>ошибки</w:t>
      </w:r>
      <w:r>
        <w:t xml:space="preserve"> и неисправности</w:t>
      </w:r>
      <w:r>
        <w:t>;</w:t>
      </w:r>
    </w:p>
    <w:p w:rsidR="0074424A" w:rsidRDefault="00F50EF6">
      <w:pPr>
        <w:pStyle w:val="a"/>
      </w:pPr>
      <w:r>
        <w:t>появляются новые функции;</w:t>
      </w:r>
    </w:p>
    <w:p w:rsidR="0074424A" w:rsidRDefault="00F50EF6">
      <w:pPr>
        <w:pStyle w:val="a"/>
      </w:pPr>
      <w:r>
        <w:t>оптимизируется скорость работы.</w:t>
      </w:r>
    </w:p>
    <w:p w:rsidR="0074424A" w:rsidRDefault="00F50EF6">
      <w:pPr>
        <w:pStyle w:val="3"/>
        <w:spacing w:before="240" w:after="120"/>
      </w:pPr>
      <w:bookmarkStart w:id="21" w:name="_Toc532897881"/>
      <w:bookmarkStart w:id="22" w:name="_Toc17977843"/>
      <w:bookmarkStart w:id="23" w:name="_Toc9065"/>
      <w:r>
        <w:t>Оказание услуг по доработке</w:t>
      </w:r>
      <w:bookmarkEnd w:id="21"/>
      <w:bookmarkEnd w:id="22"/>
      <w:bookmarkEnd w:id="23"/>
    </w:p>
    <w:p w:rsidR="0074424A" w:rsidRPr="002729CE" w:rsidRDefault="00F50EF6">
      <w:pPr>
        <w:spacing w:before="120"/>
        <w:rPr>
          <w:lang w:val="ru-RU"/>
        </w:rPr>
      </w:pPr>
      <w:r w:rsidRPr="002729CE">
        <w:rPr>
          <w:lang w:val="ru-RU"/>
        </w:rPr>
        <w:t>В случае заинтересованности в расширении функционал</w:t>
      </w:r>
      <w:r>
        <w:rPr>
          <w:lang w:val="ru-RU"/>
        </w:rPr>
        <w:t>а</w:t>
      </w:r>
      <w:r w:rsidRPr="002729CE">
        <w:rPr>
          <w:lang w:val="ru-RU"/>
        </w:rPr>
        <w:t xml:space="preserve"> </w:t>
      </w:r>
      <w:r>
        <w:rPr>
          <w:lang w:val="ru-RU"/>
        </w:rPr>
        <w:t>Программы</w:t>
      </w:r>
      <w:r w:rsidRPr="002729CE">
        <w:rPr>
          <w:lang w:val="ru-RU"/>
        </w:rPr>
        <w:t xml:space="preserve"> </w:t>
      </w:r>
      <w:r>
        <w:rPr>
          <w:lang w:val="ru-RU"/>
        </w:rPr>
        <w:t>пользователь</w:t>
      </w:r>
      <w:r w:rsidRPr="002729CE">
        <w:rPr>
          <w:lang w:val="ru-RU"/>
        </w:rPr>
        <w:t xml:space="preserve"> </w:t>
      </w:r>
      <w:r>
        <w:rPr>
          <w:lang w:val="ru-RU"/>
        </w:rPr>
        <w:t>может</w:t>
      </w:r>
      <w:r>
        <w:rPr>
          <w:lang w:val="ru-RU"/>
        </w:rPr>
        <w:t xml:space="preserve"> </w:t>
      </w:r>
      <w:r w:rsidRPr="002729CE">
        <w:rPr>
          <w:lang w:val="ru-RU"/>
        </w:rPr>
        <w:t>направ</w:t>
      </w:r>
      <w:r>
        <w:rPr>
          <w:lang w:val="ru-RU"/>
        </w:rPr>
        <w:t>ить</w:t>
      </w:r>
      <w:r w:rsidRPr="002729CE">
        <w:rPr>
          <w:lang w:val="ru-RU"/>
        </w:rPr>
        <w:t xml:space="preserve"> </w:t>
      </w:r>
      <w:r>
        <w:rPr>
          <w:lang w:val="ru-RU"/>
        </w:rPr>
        <w:t>заявку</w:t>
      </w:r>
      <w:r>
        <w:rPr>
          <w:lang w:val="ru-RU"/>
        </w:rPr>
        <w:t xml:space="preserve">/предложение на доработку </w:t>
      </w:r>
      <w:r w:rsidRPr="002729CE">
        <w:rPr>
          <w:lang w:val="ru-RU"/>
        </w:rPr>
        <w:t xml:space="preserve">в адрес разработчика системы. Далее </w:t>
      </w:r>
      <w:r>
        <w:rPr>
          <w:lang w:val="ru-RU"/>
        </w:rPr>
        <w:t>заявка</w:t>
      </w:r>
      <w:r>
        <w:rPr>
          <w:lang w:val="ru-RU"/>
        </w:rPr>
        <w:t>/пре</w:t>
      </w:r>
      <w:r>
        <w:rPr>
          <w:lang w:val="ru-RU"/>
        </w:rPr>
        <w:t xml:space="preserve">дложение на доработку </w:t>
      </w:r>
      <w:r w:rsidRPr="002729CE">
        <w:rPr>
          <w:lang w:val="ru-RU"/>
        </w:rPr>
        <w:t>согласовыва</w:t>
      </w:r>
      <w:r>
        <w:rPr>
          <w:lang w:val="ru-RU"/>
        </w:rPr>
        <w:t>е</w:t>
      </w:r>
      <w:r w:rsidRPr="002729CE">
        <w:rPr>
          <w:lang w:val="ru-RU"/>
        </w:rPr>
        <w:t xml:space="preserve">тся между </w:t>
      </w:r>
      <w:r>
        <w:rPr>
          <w:lang w:val="ru-RU"/>
        </w:rPr>
        <w:t>пользователем</w:t>
      </w:r>
      <w:r>
        <w:rPr>
          <w:lang w:val="ru-RU"/>
        </w:rPr>
        <w:t xml:space="preserve"> и разработчиком</w:t>
      </w:r>
      <w:r w:rsidRPr="002729CE">
        <w:rPr>
          <w:lang w:val="ru-RU"/>
        </w:rPr>
        <w:t>, также обговариваются сроки работ.</w:t>
      </w:r>
    </w:p>
    <w:p w:rsidR="0074424A" w:rsidRPr="002729CE" w:rsidRDefault="00F50EF6">
      <w:pPr>
        <w:spacing w:before="120"/>
        <w:rPr>
          <w:lang w:val="ru-RU"/>
        </w:rPr>
      </w:pPr>
      <w:r w:rsidRPr="002729CE">
        <w:rPr>
          <w:lang w:val="ru-RU"/>
        </w:rPr>
        <w:t xml:space="preserve">Перечень </w:t>
      </w:r>
      <w:r>
        <w:rPr>
          <w:lang w:val="ru-RU"/>
        </w:rPr>
        <w:t>у</w:t>
      </w:r>
      <w:r w:rsidRPr="002729CE">
        <w:rPr>
          <w:lang w:val="ru-RU"/>
        </w:rPr>
        <w:t xml:space="preserve">слуг (работ) по модернизации </w:t>
      </w:r>
      <w:r>
        <w:rPr>
          <w:lang w:val="ru-RU"/>
        </w:rPr>
        <w:t>Программы</w:t>
      </w:r>
      <w:r>
        <w:rPr>
          <w:lang w:val="ru-RU"/>
        </w:rPr>
        <w:t xml:space="preserve"> </w:t>
      </w:r>
      <w:r w:rsidRPr="002729CE">
        <w:rPr>
          <w:lang w:val="ru-RU"/>
        </w:rPr>
        <w:t>включает в себя:</w:t>
      </w:r>
    </w:p>
    <w:p w:rsidR="0074424A" w:rsidRDefault="00F50EF6">
      <w:pPr>
        <w:pStyle w:val="a"/>
      </w:pPr>
      <w:r>
        <w:t>модернизаци</w:t>
      </w:r>
      <w:r>
        <w:t>ю</w:t>
      </w:r>
      <w:r>
        <w:t xml:space="preserve"> функционал</w:t>
      </w:r>
      <w:r>
        <w:t>а</w:t>
      </w:r>
      <w:r>
        <w:t xml:space="preserve"> </w:t>
      </w:r>
      <w:r>
        <w:t>Программы</w:t>
      </w:r>
      <w:r>
        <w:t>;</w:t>
      </w:r>
    </w:p>
    <w:p w:rsidR="0074424A" w:rsidRDefault="00F50EF6">
      <w:pPr>
        <w:pStyle w:val="a"/>
      </w:pPr>
      <w:r>
        <w:t>разработк</w:t>
      </w:r>
      <w:r>
        <w:t>у</w:t>
      </w:r>
      <w:r>
        <w:t xml:space="preserve"> в </w:t>
      </w:r>
      <w:r>
        <w:t>Программе</w:t>
      </w:r>
      <w:r>
        <w:t xml:space="preserve"> </w:t>
      </w:r>
      <w:r>
        <w:t>дополнительно</w:t>
      </w:r>
      <w:r>
        <w:t>го</w:t>
      </w:r>
      <w:r>
        <w:t xml:space="preserve"> функци</w:t>
      </w:r>
      <w:r>
        <w:t>онал</w:t>
      </w:r>
      <w:r>
        <w:t>а</w:t>
      </w:r>
      <w:r>
        <w:t xml:space="preserve"> по </w:t>
      </w:r>
      <w:r>
        <w:t>заявкам</w:t>
      </w:r>
      <w:r>
        <w:t>/</w:t>
      </w:r>
      <w:r>
        <w:t>предложени</w:t>
      </w:r>
      <w:r>
        <w:t>ям</w:t>
      </w:r>
      <w:r>
        <w:t xml:space="preserve"> </w:t>
      </w:r>
      <w:r>
        <w:t>пользователя</w:t>
      </w:r>
      <w:r>
        <w:t>;</w:t>
      </w:r>
    </w:p>
    <w:p w:rsidR="0074424A" w:rsidRDefault="00F50EF6">
      <w:pPr>
        <w:pStyle w:val="a"/>
      </w:pPr>
      <w:r>
        <w:lastRenderedPageBreak/>
        <w:t xml:space="preserve">улучшения, связанные с выгрузкой информации из </w:t>
      </w:r>
      <w:r>
        <w:t>Программы</w:t>
      </w:r>
      <w:r>
        <w:t xml:space="preserve"> </w:t>
      </w:r>
      <w:r>
        <w:t>в файлы различных форматов;</w:t>
      </w:r>
    </w:p>
    <w:p w:rsidR="0074424A" w:rsidRDefault="00F50EF6">
      <w:pPr>
        <w:pStyle w:val="a"/>
      </w:pPr>
      <w:r>
        <w:t xml:space="preserve">исправления некритичных ошибок, связанных с неудобством использования </w:t>
      </w:r>
      <w:r>
        <w:t>Программы</w:t>
      </w:r>
      <w:r>
        <w:t xml:space="preserve">, но не влияющих на </w:t>
      </w:r>
      <w:r>
        <w:t>ее</w:t>
      </w:r>
      <w:r>
        <w:t xml:space="preserve"> </w:t>
      </w:r>
      <w:r>
        <w:t>работоспособность.</w:t>
      </w:r>
    </w:p>
    <w:p w:rsidR="0074424A" w:rsidRDefault="00F50EF6">
      <w:pPr>
        <w:pStyle w:val="1"/>
        <w:spacing w:before="720"/>
      </w:pPr>
      <w:bookmarkStart w:id="24" w:name="_Toc19123"/>
      <w:bookmarkStart w:id="25" w:name="_Toc17977844"/>
      <w:bookmarkStart w:id="26" w:name="_Toc532897882"/>
      <w:r>
        <w:t>Информация о персонале</w:t>
      </w:r>
      <w:bookmarkEnd w:id="24"/>
      <w:bookmarkEnd w:id="25"/>
      <w:bookmarkEnd w:id="26"/>
    </w:p>
    <w:p w:rsidR="0074424A" w:rsidRPr="002729CE" w:rsidRDefault="00F50EF6">
      <w:pPr>
        <w:pStyle w:val="2"/>
        <w:spacing w:before="240" w:after="120"/>
        <w:rPr>
          <w:lang w:val="ru-RU"/>
        </w:rPr>
      </w:pPr>
      <w:bookmarkStart w:id="27" w:name="_Toc532897883"/>
      <w:bookmarkStart w:id="28" w:name="_Toc17977845"/>
      <w:bookmarkStart w:id="29" w:name="_Toc21783"/>
      <w:r w:rsidRPr="002729CE">
        <w:rPr>
          <w:lang w:val="ru-RU"/>
        </w:rPr>
        <w:t xml:space="preserve">Персонал, </w:t>
      </w:r>
      <w:r>
        <w:rPr>
          <w:lang w:val="ru-RU"/>
        </w:rPr>
        <w:t>допущенный</w:t>
      </w:r>
      <w:r>
        <w:rPr>
          <w:lang w:val="ru-RU"/>
        </w:rPr>
        <w:t xml:space="preserve"> к </w:t>
      </w:r>
      <w:r w:rsidRPr="002729CE">
        <w:rPr>
          <w:lang w:val="ru-RU"/>
        </w:rPr>
        <w:t>работ</w:t>
      </w:r>
      <w:r>
        <w:rPr>
          <w:lang w:val="ru-RU"/>
        </w:rPr>
        <w:t>е</w:t>
      </w:r>
      <w:r>
        <w:rPr>
          <w:lang w:val="ru-RU"/>
        </w:rPr>
        <w:t xml:space="preserve"> с</w:t>
      </w:r>
      <w:r w:rsidRPr="002729CE">
        <w:rPr>
          <w:lang w:val="ru-RU"/>
        </w:rPr>
        <w:t xml:space="preserve"> </w:t>
      </w:r>
      <w:bookmarkEnd w:id="27"/>
      <w:bookmarkEnd w:id="28"/>
      <w:r>
        <w:rPr>
          <w:lang w:val="ru-RU"/>
        </w:rPr>
        <w:t>Программой</w:t>
      </w:r>
      <w:bookmarkEnd w:id="29"/>
    </w:p>
    <w:p w:rsidR="0074424A" w:rsidRDefault="00F50EF6">
      <w:pPr>
        <w:spacing w:before="120"/>
      </w:pPr>
      <w:r>
        <w:t xml:space="preserve">Пользователи </w:t>
      </w:r>
      <w:r>
        <w:rPr>
          <w:lang w:val="ru-RU"/>
        </w:rPr>
        <w:t>Программы</w:t>
      </w:r>
      <w:r>
        <w:rPr>
          <w:lang w:val="ru-RU"/>
        </w:rPr>
        <w:t xml:space="preserve"> </w:t>
      </w:r>
      <w:r>
        <w:t>должны:</w:t>
      </w:r>
    </w:p>
    <w:p w:rsidR="0074424A" w:rsidRDefault="00F50EF6">
      <w:pPr>
        <w:pStyle w:val="a"/>
      </w:pPr>
      <w:r>
        <w:t>обладать навыками работы с персональным компьютером на уровне опытного пользователя;</w:t>
      </w:r>
    </w:p>
    <w:p w:rsidR="0074424A" w:rsidRDefault="00F50EF6">
      <w:pPr>
        <w:pStyle w:val="a"/>
      </w:pPr>
      <w:r>
        <w:t>обладать опытом работы с электронными документами;</w:t>
      </w:r>
    </w:p>
    <w:p w:rsidR="0074424A" w:rsidRDefault="00F50EF6">
      <w:pPr>
        <w:pStyle w:val="a"/>
      </w:pPr>
      <w:r>
        <w:t xml:space="preserve">знать свои должностные </w:t>
      </w:r>
      <w:r>
        <w:t>обязанности;</w:t>
      </w:r>
    </w:p>
    <w:p w:rsidR="0074424A" w:rsidRDefault="00F50EF6">
      <w:pPr>
        <w:pStyle w:val="a"/>
      </w:pPr>
      <w:r>
        <w:t xml:space="preserve">прочитать </w:t>
      </w:r>
      <w:r>
        <w:t>Кратк</w:t>
      </w:r>
      <w:r>
        <w:t>ую</w:t>
      </w:r>
      <w:r>
        <w:t xml:space="preserve"> инструкци</w:t>
      </w:r>
      <w:r>
        <w:t>ю</w:t>
      </w:r>
      <w:r>
        <w:t xml:space="preserve"> пользователя </w:t>
      </w:r>
      <w:r>
        <w:t xml:space="preserve">по работе с </w:t>
      </w:r>
      <w:r>
        <w:rPr>
          <w:lang w:val="en-US"/>
        </w:rPr>
        <w:t>Avialab</w:t>
      </w:r>
      <w:r>
        <w:t>.</w:t>
      </w:r>
    </w:p>
    <w:p w:rsidR="0074424A" w:rsidRDefault="00F50EF6">
      <w:pPr>
        <w:pStyle w:val="2"/>
        <w:spacing w:before="240" w:after="120"/>
      </w:pPr>
      <w:bookmarkStart w:id="30" w:name="_Toc532897884"/>
      <w:bookmarkStart w:id="31" w:name="_Toc17977846"/>
      <w:bookmarkStart w:id="32" w:name="_Toc2961"/>
      <w:r w:rsidRPr="002729CE">
        <w:rPr>
          <w:lang w:val="ru-RU"/>
        </w:rPr>
        <w:t>Персонал, обеспечивающий техническую поддержку и модернизацию</w:t>
      </w:r>
      <w:bookmarkEnd w:id="30"/>
      <w:bookmarkEnd w:id="31"/>
      <w:r>
        <w:rPr>
          <w:lang w:val="ru-RU"/>
        </w:rPr>
        <w:t xml:space="preserve"> Программы</w:t>
      </w:r>
      <w:bookmarkEnd w:id="32"/>
    </w:p>
    <w:p w:rsidR="0074424A" w:rsidRPr="002729CE" w:rsidRDefault="00F50EF6">
      <w:pPr>
        <w:spacing w:before="120"/>
        <w:rPr>
          <w:lang w:val="ru-RU"/>
        </w:rPr>
      </w:pPr>
      <w:r w:rsidRPr="002729CE">
        <w:rPr>
          <w:lang w:val="ru-RU"/>
        </w:rPr>
        <w:t xml:space="preserve">Специалисты, обеспечивающие техническую поддержку и развитие </w:t>
      </w:r>
      <w:r>
        <w:rPr>
          <w:lang w:val="ru-RU"/>
        </w:rPr>
        <w:t>Программы</w:t>
      </w:r>
      <w:r w:rsidRPr="002729CE">
        <w:rPr>
          <w:lang w:val="ru-RU"/>
        </w:rPr>
        <w:t xml:space="preserve">, должны обладать следующими знаниями </w:t>
      </w:r>
      <w:r w:rsidRPr="002729CE">
        <w:rPr>
          <w:lang w:val="ru-RU"/>
        </w:rPr>
        <w:t>и навыками:</w:t>
      </w:r>
    </w:p>
    <w:p w:rsidR="0074424A" w:rsidRDefault="00F50EF6">
      <w:pPr>
        <w:pStyle w:val="a"/>
      </w:pPr>
      <w:r>
        <w:t xml:space="preserve">знание функциональных возможностей </w:t>
      </w:r>
      <w:r>
        <w:t>Программы</w:t>
      </w:r>
      <w:r>
        <w:t>;</w:t>
      </w:r>
    </w:p>
    <w:p w:rsidR="0074424A" w:rsidRDefault="00F50EF6">
      <w:pPr>
        <w:pStyle w:val="a"/>
      </w:pPr>
      <w:r>
        <w:t xml:space="preserve">знание особенностей работы с </w:t>
      </w:r>
      <w:r>
        <w:t>Программой</w:t>
      </w:r>
      <w:r>
        <w:t>;</w:t>
      </w:r>
    </w:p>
    <w:p w:rsidR="0074424A" w:rsidRDefault="00F50EF6">
      <w:pPr>
        <w:pStyle w:val="a"/>
      </w:pPr>
      <w:r>
        <w:t xml:space="preserve">знание языков программирования: </w:t>
      </w:r>
      <w:r>
        <w:rPr>
          <w:lang w:val="en-US"/>
        </w:rPr>
        <w:t>C</w:t>
      </w:r>
      <w:r w:rsidRPr="002729CE">
        <w:t>#</w:t>
      </w:r>
      <w:r>
        <w:t xml:space="preserve"> и</w:t>
      </w:r>
      <w:r w:rsidRPr="002729CE">
        <w:t xml:space="preserve"> </w:t>
      </w:r>
      <w:r>
        <w:rPr>
          <w:lang w:val="en-US"/>
        </w:rPr>
        <w:t>WPF</w:t>
      </w:r>
      <w:r>
        <w:t>;</w:t>
      </w:r>
    </w:p>
    <w:p w:rsidR="0074424A" w:rsidRDefault="00F50EF6">
      <w:pPr>
        <w:pStyle w:val="a"/>
      </w:pPr>
      <w:r>
        <w:t xml:space="preserve">знание </w:t>
      </w:r>
      <w:r>
        <w:t>сетевого</w:t>
      </w:r>
      <w:r>
        <w:t xml:space="preserve"> протокола собственной разработки.</w:t>
      </w:r>
    </w:p>
    <w:p w:rsidR="0074424A" w:rsidRDefault="00F50EF6">
      <w:pPr>
        <w:spacing w:before="120"/>
        <w:rPr>
          <w:lang w:val="ru-RU"/>
        </w:rPr>
      </w:pPr>
      <w:r w:rsidRPr="002729CE">
        <w:rPr>
          <w:lang w:val="ru-RU"/>
        </w:rPr>
        <w:t>Коллектив разработчиков (программисты, специалисты по технической</w:t>
      </w:r>
      <w:r w:rsidRPr="002729CE">
        <w:rPr>
          <w:lang w:val="ru-RU"/>
        </w:rPr>
        <w:t xml:space="preserve"> поддержке) облада</w:t>
      </w:r>
      <w:r>
        <w:rPr>
          <w:lang w:val="ru-RU"/>
        </w:rPr>
        <w:t>е</w:t>
      </w:r>
      <w:r w:rsidRPr="002729CE">
        <w:rPr>
          <w:lang w:val="ru-RU"/>
        </w:rPr>
        <w:t>т необходимым набором знаний для работы со всеми компонентами</w:t>
      </w:r>
      <w:r>
        <w:rPr>
          <w:lang w:val="ru-RU"/>
        </w:rPr>
        <w:t xml:space="preserve"> </w:t>
      </w:r>
      <w:r>
        <w:rPr>
          <w:lang w:val="ru-RU"/>
        </w:rPr>
        <w:t>Программы</w:t>
      </w:r>
      <w:r w:rsidRPr="002729CE">
        <w:rPr>
          <w:lang w:val="ru-RU"/>
        </w:rPr>
        <w:t xml:space="preserve"> при решении прикладных задач, соответствующих функционалу</w:t>
      </w:r>
      <w:r>
        <w:rPr>
          <w:lang w:val="ru-RU"/>
        </w:rPr>
        <w:t xml:space="preserve"> Программы</w:t>
      </w:r>
      <w:r w:rsidRPr="002729CE">
        <w:rPr>
          <w:lang w:val="ru-RU"/>
        </w:rPr>
        <w:t>.</w:t>
      </w:r>
    </w:p>
    <w:p w:rsidR="002729CE" w:rsidRDefault="002729CE" w:rsidP="002729CE">
      <w:pPr>
        <w:spacing w:before="120"/>
        <w:rPr>
          <w:lang w:val="ru-RU"/>
        </w:rPr>
      </w:pPr>
      <w:r>
        <w:rPr>
          <w:lang w:val="ru-RU"/>
        </w:rPr>
        <w:t>Коллектив разработчиков осуществляет комплекс работ по разработке Программы по адресу: 454111, г. Челябинск, ул. Монакова, д. 1.</w:t>
      </w:r>
      <w:bookmarkStart w:id="33" w:name="_GoBack"/>
      <w:bookmarkEnd w:id="33"/>
    </w:p>
    <w:sectPr w:rsidR="002729CE">
      <w:pgSz w:w="11906" w:h="16838"/>
      <w:pgMar w:top="850" w:right="850" w:bottom="850" w:left="141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F6" w:rsidRDefault="00F50EF6">
      <w:pPr>
        <w:spacing w:before="120"/>
      </w:pPr>
      <w:r>
        <w:separator/>
      </w:r>
    </w:p>
  </w:endnote>
  <w:endnote w:type="continuationSeparator" w:id="0">
    <w:p w:rsidR="00F50EF6" w:rsidRDefault="00F50EF6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F6" w:rsidRDefault="00F50EF6">
      <w:pPr>
        <w:spacing w:before="120"/>
      </w:pPr>
      <w:r>
        <w:separator/>
      </w:r>
    </w:p>
  </w:footnote>
  <w:footnote w:type="continuationSeparator" w:id="0">
    <w:p w:rsidR="00F50EF6" w:rsidRDefault="00F50EF6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7B23AE"/>
    <w:multiLevelType w:val="singleLevel"/>
    <w:tmpl w:val="F67B23AE"/>
    <w:lvl w:ilvl="0">
      <w:start w:val="1"/>
      <w:numFmt w:val="bullet"/>
      <w:pStyle w:val="a"/>
      <w:lvlText w:val="−"/>
      <w:lvlJc w:val="left"/>
      <w:pPr>
        <w:tabs>
          <w:tab w:val="left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1" w15:restartNumberingAfterBreak="0">
    <w:nsid w:val="09E31502"/>
    <w:multiLevelType w:val="multilevel"/>
    <w:tmpl w:val="09E31502"/>
    <w:lvl w:ilvl="0">
      <w:start w:val="1"/>
      <w:numFmt w:val="decimal"/>
      <w:pStyle w:val="1"/>
      <w:suff w:val="space"/>
      <w:lvlText w:val="%1."/>
      <w:lvlJc w:val="left"/>
      <w:pPr>
        <w:tabs>
          <w:tab w:val="left" w:pos="0"/>
        </w:tabs>
        <w:ind w:left="425" w:hanging="425"/>
      </w:pPr>
      <w:rPr>
        <w:rFonts w:ascii="Times New Roman" w:eastAsia="Arial Unicode MS" w:hAnsi="Times New Roman" w:cs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left" w:pos="0"/>
        </w:tabs>
        <w:ind w:left="850" w:hanging="453"/>
      </w:pPr>
      <w:rPr>
        <w:rFonts w:ascii="Times New Roman" w:eastAsia="SimSun" w:hAnsi="Times New Roman" w:cs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."/>
      <w:lvlJc w:val="left"/>
      <w:pPr>
        <w:tabs>
          <w:tab w:val="left" w:pos="420"/>
        </w:tabs>
        <w:ind w:left="1508" w:hanging="708"/>
      </w:pPr>
      <w:rPr>
        <w:rFonts w:ascii="Times New Roman" w:eastAsia="SimSu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left" w:pos="420"/>
        </w:tabs>
        <w:ind w:left="2053" w:hanging="853"/>
      </w:pPr>
      <w:rPr>
        <w:rFonts w:ascii="SimSun" w:eastAsia="SimSun" w:hAnsi="SimSun" w:cs="SimSun" w:hint="default"/>
      </w:rPr>
    </w:lvl>
    <w:lvl w:ilvl="4">
      <w:start w:val="1"/>
      <w:numFmt w:val="decimal"/>
      <w:lvlText w:val="%1.%2.%3.%4.%5."/>
      <w:lvlJc w:val="left"/>
      <w:pPr>
        <w:tabs>
          <w:tab w:val="left" w:pos="420"/>
        </w:tabs>
        <w:ind w:left="2495" w:hanging="895"/>
      </w:pPr>
      <w:rPr>
        <w:rFonts w:ascii="SimSun" w:eastAsia="SimSun" w:hAnsi="SimSun" w:cs="SimSun"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2" w15:restartNumberingAfterBreak="0">
    <w:nsid w:val="1E6A0796"/>
    <w:multiLevelType w:val="multilevel"/>
    <w:tmpl w:val="1E6A0796"/>
    <w:lvl w:ilvl="0">
      <w:start w:val="1"/>
      <w:numFmt w:val="bullet"/>
      <w:pStyle w:val="Gel-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left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567"/>
        </w:tabs>
        <w:ind w:left="4536" w:firstLine="567"/>
      </w:pPr>
      <w:rPr>
        <w:rFonts w:hint="default"/>
      </w:rPr>
    </w:lvl>
  </w:abstractNum>
  <w:abstractNum w:abstractNumId="3" w15:restartNumberingAfterBreak="0">
    <w:nsid w:val="64E909FE"/>
    <w:multiLevelType w:val="multilevel"/>
    <w:tmpl w:val="64E909FE"/>
    <w:lvl w:ilvl="0">
      <w:start w:val="1"/>
      <w:numFmt w:val="decimal"/>
      <w:pStyle w:val="Gel1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pStyle w:val="Gel2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pStyle w:val="Gel3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hint="default"/>
        <w:i w:val="0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729CE"/>
    <w:rsid w:val="00474201"/>
    <w:rsid w:val="0074424A"/>
    <w:rsid w:val="0084313A"/>
    <w:rsid w:val="00CE38E8"/>
    <w:rsid w:val="00D47702"/>
    <w:rsid w:val="00F50EF6"/>
    <w:rsid w:val="010237C8"/>
    <w:rsid w:val="01A254AA"/>
    <w:rsid w:val="0228020F"/>
    <w:rsid w:val="03331840"/>
    <w:rsid w:val="034B3CBC"/>
    <w:rsid w:val="03C20C0F"/>
    <w:rsid w:val="048679E6"/>
    <w:rsid w:val="051D7202"/>
    <w:rsid w:val="07777FDE"/>
    <w:rsid w:val="07E3385A"/>
    <w:rsid w:val="0897147D"/>
    <w:rsid w:val="089B29E2"/>
    <w:rsid w:val="08DC3AB3"/>
    <w:rsid w:val="0A156F7B"/>
    <w:rsid w:val="0A415425"/>
    <w:rsid w:val="0A844D33"/>
    <w:rsid w:val="0A9D1FEC"/>
    <w:rsid w:val="0ACB2A76"/>
    <w:rsid w:val="0AEE13B6"/>
    <w:rsid w:val="0B500761"/>
    <w:rsid w:val="0BA45A56"/>
    <w:rsid w:val="0BB32DCB"/>
    <w:rsid w:val="0BC22BA6"/>
    <w:rsid w:val="0C584B1E"/>
    <w:rsid w:val="0CF45F89"/>
    <w:rsid w:val="0D2A7E7D"/>
    <w:rsid w:val="0DBD194B"/>
    <w:rsid w:val="0DD81F5A"/>
    <w:rsid w:val="0F3C55E2"/>
    <w:rsid w:val="0FA9126A"/>
    <w:rsid w:val="0FE360D2"/>
    <w:rsid w:val="1046579B"/>
    <w:rsid w:val="128D2C16"/>
    <w:rsid w:val="14A36EB9"/>
    <w:rsid w:val="156E5763"/>
    <w:rsid w:val="15C37C82"/>
    <w:rsid w:val="163B04ED"/>
    <w:rsid w:val="17CE46AD"/>
    <w:rsid w:val="181935C9"/>
    <w:rsid w:val="18697984"/>
    <w:rsid w:val="189A6F50"/>
    <w:rsid w:val="18CE5C38"/>
    <w:rsid w:val="1908354D"/>
    <w:rsid w:val="19C3640F"/>
    <w:rsid w:val="1B4B7486"/>
    <w:rsid w:val="1B6A22F9"/>
    <w:rsid w:val="1BD7621E"/>
    <w:rsid w:val="1C2437E6"/>
    <w:rsid w:val="1C340CBB"/>
    <w:rsid w:val="1C601194"/>
    <w:rsid w:val="1C667006"/>
    <w:rsid w:val="1C6D0B53"/>
    <w:rsid w:val="1D863022"/>
    <w:rsid w:val="1D8D34A8"/>
    <w:rsid w:val="1DB173AC"/>
    <w:rsid w:val="1E1615E9"/>
    <w:rsid w:val="1E5D39D7"/>
    <w:rsid w:val="1E8D61A5"/>
    <w:rsid w:val="1E997E0A"/>
    <w:rsid w:val="1FE03817"/>
    <w:rsid w:val="207A192B"/>
    <w:rsid w:val="211D3FB3"/>
    <w:rsid w:val="212F2C59"/>
    <w:rsid w:val="21C019DD"/>
    <w:rsid w:val="22123762"/>
    <w:rsid w:val="22FA5E62"/>
    <w:rsid w:val="247108A3"/>
    <w:rsid w:val="24990005"/>
    <w:rsid w:val="24DD0999"/>
    <w:rsid w:val="25C26F4D"/>
    <w:rsid w:val="260A31BB"/>
    <w:rsid w:val="260E037B"/>
    <w:rsid w:val="291C5DFD"/>
    <w:rsid w:val="2A674BD4"/>
    <w:rsid w:val="2B212491"/>
    <w:rsid w:val="2B8E17CC"/>
    <w:rsid w:val="2BCB4820"/>
    <w:rsid w:val="2CD50AF4"/>
    <w:rsid w:val="2D0B428D"/>
    <w:rsid w:val="2D8B601F"/>
    <w:rsid w:val="2E067DC3"/>
    <w:rsid w:val="2E644706"/>
    <w:rsid w:val="2E677150"/>
    <w:rsid w:val="2EE028DB"/>
    <w:rsid w:val="2FC376F5"/>
    <w:rsid w:val="2FC54B24"/>
    <w:rsid w:val="2FCE68D3"/>
    <w:rsid w:val="2FE226D4"/>
    <w:rsid w:val="30933179"/>
    <w:rsid w:val="317336DD"/>
    <w:rsid w:val="31D71DC0"/>
    <w:rsid w:val="33300191"/>
    <w:rsid w:val="33744FC4"/>
    <w:rsid w:val="34161B81"/>
    <w:rsid w:val="342E331F"/>
    <w:rsid w:val="34426A7D"/>
    <w:rsid w:val="34BD40F3"/>
    <w:rsid w:val="35087F97"/>
    <w:rsid w:val="36823626"/>
    <w:rsid w:val="36A709D2"/>
    <w:rsid w:val="37F13115"/>
    <w:rsid w:val="38D66BC6"/>
    <w:rsid w:val="39DE0421"/>
    <w:rsid w:val="3A4F6D62"/>
    <w:rsid w:val="3AED02AC"/>
    <w:rsid w:val="3B38458F"/>
    <w:rsid w:val="3B3B27ED"/>
    <w:rsid w:val="3BDD78DF"/>
    <w:rsid w:val="3D351549"/>
    <w:rsid w:val="3D3D22E6"/>
    <w:rsid w:val="3D84097F"/>
    <w:rsid w:val="3DEE3609"/>
    <w:rsid w:val="3E123061"/>
    <w:rsid w:val="3E9813FB"/>
    <w:rsid w:val="3EB114F9"/>
    <w:rsid w:val="3F654325"/>
    <w:rsid w:val="3F987420"/>
    <w:rsid w:val="40734DBF"/>
    <w:rsid w:val="40E11A45"/>
    <w:rsid w:val="41252257"/>
    <w:rsid w:val="41335212"/>
    <w:rsid w:val="41AB074C"/>
    <w:rsid w:val="41DC6191"/>
    <w:rsid w:val="427D03EB"/>
    <w:rsid w:val="42A049AE"/>
    <w:rsid w:val="43141B4A"/>
    <w:rsid w:val="43591A3E"/>
    <w:rsid w:val="43EF6D17"/>
    <w:rsid w:val="44354D1F"/>
    <w:rsid w:val="4597192C"/>
    <w:rsid w:val="45C50CDE"/>
    <w:rsid w:val="45EF2529"/>
    <w:rsid w:val="46705DDD"/>
    <w:rsid w:val="46B8390E"/>
    <w:rsid w:val="473E1C99"/>
    <w:rsid w:val="473F4028"/>
    <w:rsid w:val="483A315B"/>
    <w:rsid w:val="489C2950"/>
    <w:rsid w:val="48FF0C4E"/>
    <w:rsid w:val="49EE626E"/>
    <w:rsid w:val="4A1F334C"/>
    <w:rsid w:val="4BE33918"/>
    <w:rsid w:val="4C644769"/>
    <w:rsid w:val="4C9A40A8"/>
    <w:rsid w:val="4D2E45EC"/>
    <w:rsid w:val="4D4225BA"/>
    <w:rsid w:val="4E427C23"/>
    <w:rsid w:val="4E4B3FB9"/>
    <w:rsid w:val="4F4E167A"/>
    <w:rsid w:val="4F6D0B96"/>
    <w:rsid w:val="4F743476"/>
    <w:rsid w:val="507B39B1"/>
    <w:rsid w:val="507B7DE1"/>
    <w:rsid w:val="507E2E49"/>
    <w:rsid w:val="5101056A"/>
    <w:rsid w:val="515A66E2"/>
    <w:rsid w:val="5178675A"/>
    <w:rsid w:val="51A377BF"/>
    <w:rsid w:val="5264287F"/>
    <w:rsid w:val="52831B1B"/>
    <w:rsid w:val="52962065"/>
    <w:rsid w:val="53661D6C"/>
    <w:rsid w:val="539C5492"/>
    <w:rsid w:val="53DC2B28"/>
    <w:rsid w:val="54456588"/>
    <w:rsid w:val="547E031E"/>
    <w:rsid w:val="54D65EEC"/>
    <w:rsid w:val="556B786E"/>
    <w:rsid w:val="55C50FBB"/>
    <w:rsid w:val="55D13AE9"/>
    <w:rsid w:val="572613F4"/>
    <w:rsid w:val="574D2671"/>
    <w:rsid w:val="57D035B4"/>
    <w:rsid w:val="580552B2"/>
    <w:rsid w:val="584B465D"/>
    <w:rsid w:val="58CE678B"/>
    <w:rsid w:val="590D5C2F"/>
    <w:rsid w:val="59802E73"/>
    <w:rsid w:val="59CD559D"/>
    <w:rsid w:val="5A022DA0"/>
    <w:rsid w:val="5A8F2784"/>
    <w:rsid w:val="5A923DD9"/>
    <w:rsid w:val="5AA22390"/>
    <w:rsid w:val="5B1A43CC"/>
    <w:rsid w:val="5B2201D4"/>
    <w:rsid w:val="5BCC0D26"/>
    <w:rsid w:val="5BEA7A09"/>
    <w:rsid w:val="5C230F4F"/>
    <w:rsid w:val="5E6E04E7"/>
    <w:rsid w:val="5F6E2DB8"/>
    <w:rsid w:val="5FF95052"/>
    <w:rsid w:val="601F044A"/>
    <w:rsid w:val="602131CE"/>
    <w:rsid w:val="60700B11"/>
    <w:rsid w:val="60766FBD"/>
    <w:rsid w:val="62003BA5"/>
    <w:rsid w:val="637D1B8A"/>
    <w:rsid w:val="63B12761"/>
    <w:rsid w:val="642E64BE"/>
    <w:rsid w:val="647705D7"/>
    <w:rsid w:val="64DD304F"/>
    <w:rsid w:val="662F1887"/>
    <w:rsid w:val="6743116E"/>
    <w:rsid w:val="675469DE"/>
    <w:rsid w:val="6978521D"/>
    <w:rsid w:val="69D331C1"/>
    <w:rsid w:val="6A457B5D"/>
    <w:rsid w:val="6ABA14AF"/>
    <w:rsid w:val="6B2A32EE"/>
    <w:rsid w:val="6D1D4834"/>
    <w:rsid w:val="6E177D0E"/>
    <w:rsid w:val="6E865C2B"/>
    <w:rsid w:val="6F363090"/>
    <w:rsid w:val="6F54465A"/>
    <w:rsid w:val="6F5704FE"/>
    <w:rsid w:val="6F66460C"/>
    <w:rsid w:val="6F895448"/>
    <w:rsid w:val="6FD026FA"/>
    <w:rsid w:val="703415B3"/>
    <w:rsid w:val="718B13BB"/>
    <w:rsid w:val="71D05CEE"/>
    <w:rsid w:val="72147400"/>
    <w:rsid w:val="728706FF"/>
    <w:rsid w:val="73765DEC"/>
    <w:rsid w:val="73BE3532"/>
    <w:rsid w:val="73CB34C5"/>
    <w:rsid w:val="740228E7"/>
    <w:rsid w:val="749359F9"/>
    <w:rsid w:val="751603F6"/>
    <w:rsid w:val="755E5919"/>
    <w:rsid w:val="757A2CC7"/>
    <w:rsid w:val="76A34BC0"/>
    <w:rsid w:val="77F95F6C"/>
    <w:rsid w:val="78550604"/>
    <w:rsid w:val="78B16F20"/>
    <w:rsid w:val="795319F6"/>
    <w:rsid w:val="79725EAF"/>
    <w:rsid w:val="798501B9"/>
    <w:rsid w:val="7A6442FF"/>
    <w:rsid w:val="7AFF273E"/>
    <w:rsid w:val="7B5B24BA"/>
    <w:rsid w:val="7BC14A6F"/>
    <w:rsid w:val="7D437E57"/>
    <w:rsid w:val="7D502809"/>
    <w:rsid w:val="7D5C35C9"/>
    <w:rsid w:val="7D7F4A11"/>
    <w:rsid w:val="7DE42FD3"/>
    <w:rsid w:val="7DE67EA8"/>
    <w:rsid w:val="7E871B78"/>
    <w:rsid w:val="7F293646"/>
    <w:rsid w:val="7F6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729C"/>
  <w15:docId w15:val="{FC2E5BF7-F20E-430F-A13B-64B6CEED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beforeLines="50" w:before="50"/>
      <w:ind w:firstLine="709"/>
      <w:jc w:val="both"/>
    </w:pPr>
    <w:rPr>
      <w:rFonts w:eastAsiaTheme="minorEastAsia" w:cstheme="minorBidi"/>
      <w:sz w:val="24"/>
      <w:lang w:val="en-US"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clear" w:pos="0"/>
        <w:tab w:val="left" w:pos="1200"/>
      </w:tabs>
      <w:spacing w:beforeLines="300" w:before="300"/>
      <w:ind w:left="709" w:firstLine="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unhideWhenUsed/>
    <w:qFormat/>
    <w:pPr>
      <w:keepNext/>
      <w:numPr>
        <w:ilvl w:val="1"/>
        <w:numId w:val="1"/>
      </w:numPr>
      <w:spacing w:beforeLines="100" w:before="100" w:afterLines="50" w:after="50"/>
      <w:ind w:left="709" w:firstLine="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a0"/>
    <w:unhideWhenUsed/>
    <w:qFormat/>
    <w:pPr>
      <w:keepNext/>
      <w:numPr>
        <w:ilvl w:val="2"/>
        <w:numId w:val="1"/>
      </w:numPr>
      <w:spacing w:beforeLines="100" w:before="100" w:afterLines="50" w:after="50"/>
      <w:ind w:left="709" w:firstLine="0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0"/>
    <w:next w:val="a0"/>
    <w:unhideWhenUsed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toc 1"/>
    <w:basedOn w:val="a0"/>
    <w:next w:val="a0"/>
    <w:pPr>
      <w:ind w:firstLine="0"/>
    </w:pPr>
    <w:rPr>
      <w:b/>
    </w:rPr>
  </w:style>
  <w:style w:type="paragraph" w:styleId="30">
    <w:name w:val="toc 3"/>
    <w:basedOn w:val="a0"/>
    <w:next w:val="a0"/>
    <w:qFormat/>
    <w:pPr>
      <w:ind w:leftChars="200" w:left="480"/>
    </w:pPr>
  </w:style>
  <w:style w:type="paragraph" w:styleId="20">
    <w:name w:val="toc 2"/>
    <w:basedOn w:val="a0"/>
    <w:next w:val="a0"/>
    <w:pPr>
      <w:ind w:leftChars="200" w:left="420" w:firstLine="0"/>
    </w:pPr>
  </w:style>
  <w:style w:type="paragraph" w:customStyle="1" w:styleId="a">
    <w:name w:val="Ненумерованный список"/>
    <w:pPr>
      <w:numPr>
        <w:numId w:val="2"/>
      </w:numPr>
      <w:tabs>
        <w:tab w:val="clear" w:pos="420"/>
      </w:tabs>
      <w:adjustRightInd w:val="0"/>
      <w:snapToGrid w:val="0"/>
      <w:ind w:left="1162" w:hanging="454"/>
      <w:jc w:val="both"/>
    </w:pPr>
    <w:rPr>
      <w:rFonts w:eastAsia="Helvetica"/>
      <w:color w:val="000000"/>
      <w:sz w:val="24"/>
      <w:szCs w:val="28"/>
      <w:shd w:val="clear" w:color="auto" w:fill="FBFBFB"/>
    </w:rPr>
  </w:style>
  <w:style w:type="paragraph" w:customStyle="1" w:styleId="Gel1">
    <w:name w:val="Gel_Заголовок 1"/>
    <w:basedOn w:val="1"/>
    <w:next w:val="Gel"/>
    <w:qFormat/>
    <w:pPr>
      <w:pageBreakBefore/>
      <w:numPr>
        <w:numId w:val="3"/>
      </w:numPr>
      <w:tabs>
        <w:tab w:val="clear" w:pos="1200"/>
      </w:tabs>
      <w:spacing w:before="240" w:after="120"/>
      <w:contextualSpacing/>
    </w:pPr>
    <w:rPr>
      <w:caps/>
      <w:lang w:eastAsia="ru-RU"/>
    </w:rPr>
  </w:style>
  <w:style w:type="paragraph" w:customStyle="1" w:styleId="Gel">
    <w:name w:val="Gel_Обычный"/>
    <w:qFormat/>
    <w:pPr>
      <w:spacing w:before="120" w:after="60"/>
      <w:ind w:firstLine="567"/>
      <w:jc w:val="both"/>
    </w:pPr>
    <w:rPr>
      <w:rFonts w:eastAsia="Times New Roman"/>
      <w:sz w:val="24"/>
      <w:szCs w:val="24"/>
    </w:rPr>
  </w:style>
  <w:style w:type="paragraph" w:customStyle="1" w:styleId="Gel2">
    <w:name w:val="Gel_Заголовок 2"/>
    <w:basedOn w:val="2"/>
    <w:next w:val="Gel"/>
    <w:qFormat/>
    <w:pPr>
      <w:numPr>
        <w:numId w:val="3"/>
      </w:numPr>
      <w:spacing w:before="180"/>
      <w:contextualSpacing/>
    </w:pPr>
    <w:rPr>
      <w:lang w:eastAsia="ru-RU"/>
    </w:rPr>
  </w:style>
  <w:style w:type="paragraph" w:customStyle="1" w:styleId="Gel-">
    <w:name w:val="Gel_Список -"/>
    <w:basedOn w:val="Gel"/>
    <w:qFormat/>
    <w:pPr>
      <w:numPr>
        <w:numId w:val="4"/>
      </w:numPr>
      <w:spacing w:before="0"/>
    </w:pPr>
    <w:rPr>
      <w:snapToGrid w:val="0"/>
    </w:rPr>
  </w:style>
  <w:style w:type="paragraph" w:customStyle="1" w:styleId="Gel3">
    <w:name w:val="Gel_Заголовок 3"/>
    <w:basedOn w:val="3"/>
    <w:next w:val="Gel"/>
    <w:qFormat/>
    <w:pPr>
      <w:numPr>
        <w:numId w:val="3"/>
      </w:numPr>
      <w:spacing w:before="120"/>
      <w:contextualSpacing/>
    </w:pPr>
    <w:rPr>
      <w:bCs w:val="0"/>
      <w:iCs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vershinin</dc:creator>
  <cp:lastModifiedBy>Абросимов Николай Николаевич</cp:lastModifiedBy>
  <cp:revision>3</cp:revision>
  <dcterms:created xsi:type="dcterms:W3CDTF">2021-09-14T04:08:00Z</dcterms:created>
  <dcterms:modified xsi:type="dcterms:W3CDTF">2021-09-14T07:50:00Z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96C10559EF7342FE84636C2B91094E4E</vt:lpwstr>
  </property>
</Properties>
</file>